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r w:rsidRPr="007573BE">
              <w:rPr>
                <w:b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r w:rsidRPr="007351F4">
              <w:t>Delmål</w:t>
            </w:r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å understøtte etablering av prioriterte tiltak i Prop.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6C443D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6C443D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C443D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6C443D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6C443D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r w:rsidRPr="009A7E50">
              <w:t>Inntekter</w:t>
            </w:r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6C443D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6C443D">
              <w:rPr>
                <w:rFonts w:eastAsia="MS Gothic"/>
              </w:rPr>
            </w:r>
            <w:r w:rsidR="006C443D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r w:rsidRPr="00C8143E">
              <w:t>Vedlegg</w:t>
            </w:r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C443D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C443D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C443D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>Den som godkjenner skal: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0025071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6A2E" w14:textId="77777777" w:rsidR="006C443D" w:rsidRDefault="006C443D" w:rsidP="00522405">
      <w:r>
        <w:separator/>
      </w:r>
    </w:p>
  </w:endnote>
  <w:endnote w:type="continuationSeparator" w:id="0">
    <w:p w14:paraId="09C21B2D" w14:textId="77777777" w:rsidR="006C443D" w:rsidRDefault="006C443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6C443D">
      <w:fldChar w:fldCharType="begin"/>
    </w:r>
    <w:r w:rsidR="006C443D">
      <w:instrText xml:space="preserve"> NUMPAGES </w:instrText>
    </w:r>
    <w:r w:rsidR="006C443D">
      <w:fldChar w:fldCharType="separate"/>
    </w:r>
    <w:r w:rsidRPr="00DA4553">
      <w:t>1</w:t>
    </w:r>
    <w:r w:rsidR="006C443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0E3E" w14:textId="77777777" w:rsidR="006C443D" w:rsidRDefault="006C443D" w:rsidP="00522405">
      <w:r>
        <w:separator/>
      </w:r>
    </w:p>
  </w:footnote>
  <w:footnote w:type="continuationSeparator" w:id="0">
    <w:p w14:paraId="4032BA84" w14:textId="77777777" w:rsidR="006C443D" w:rsidRDefault="006C443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0A5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43D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Larsen, Kjetil Trygve</cp:lastModifiedBy>
  <cp:revision>2</cp:revision>
  <dcterms:created xsi:type="dcterms:W3CDTF">2022-02-07T13:29:00Z</dcterms:created>
  <dcterms:modified xsi:type="dcterms:W3CDTF">2022-02-07T13:29:00Z</dcterms:modified>
</cp:coreProperties>
</file>