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BFC9" w14:textId="21034D68" w:rsidR="00391A77" w:rsidRPr="00B00A30" w:rsidRDefault="00391A77" w:rsidP="00B00A30">
      <w:pPr>
        <w:rPr>
          <w:b/>
          <w:color w:val="FFFFFF" w:themeColor="background1"/>
        </w:rPr>
      </w:pPr>
    </w:p>
    <w:p w14:paraId="62F34827" w14:textId="5E9C9196" w:rsidR="000824A8" w:rsidRPr="00B00A30" w:rsidRDefault="007D5B99" w:rsidP="0093767B">
      <w:pPr>
        <w:pStyle w:val="Undertittel"/>
        <w:rPr>
          <w:rFonts w:asciiTheme="minorHAnsi" w:hAnsiTheme="minorHAnsi" w:cstheme="minorHAnsi"/>
          <w:color w:val="auto"/>
          <w:sz w:val="72"/>
          <w:szCs w:val="72"/>
        </w:rPr>
      </w:pPr>
      <w:bookmarkStart w:id="0" w:name="bmTittel1"/>
      <w:r w:rsidRPr="00B00A30">
        <w:rPr>
          <w:rFonts w:asciiTheme="minorHAnsi" w:hAnsiTheme="minorHAnsi" w:cstheme="minorHAnsi"/>
          <w:color w:val="auto"/>
          <w:sz w:val="72"/>
          <w:szCs w:val="72"/>
        </w:rPr>
        <w:t>Prosjektbeskrivelse for</w:t>
      </w:r>
      <w:r w:rsidR="00AD2C74" w:rsidRPr="00B00A30">
        <w:rPr>
          <w:rFonts w:asciiTheme="minorHAnsi" w:hAnsiTheme="minorHAnsi" w:cstheme="minorHAnsi"/>
          <w:color w:val="auto"/>
          <w:sz w:val="72"/>
          <w:szCs w:val="72"/>
        </w:rPr>
        <w:t xml:space="preserve"> </w:t>
      </w:r>
      <w:bookmarkEnd w:id="0"/>
      <w:r w:rsidR="0049217C">
        <w:rPr>
          <w:rFonts w:asciiTheme="minorHAnsi" w:hAnsiTheme="minorHAnsi" w:cstheme="minorHAnsi"/>
          <w:color w:val="auto"/>
          <w:sz w:val="72"/>
          <w:szCs w:val="72"/>
        </w:rPr>
        <w:t xml:space="preserve">restaurering av </w:t>
      </w:r>
      <w:proofErr w:type="spellStart"/>
      <w:r w:rsidR="0049217C">
        <w:rPr>
          <w:rFonts w:asciiTheme="minorHAnsi" w:hAnsiTheme="minorHAnsi" w:cstheme="minorHAnsi"/>
          <w:color w:val="auto"/>
          <w:sz w:val="72"/>
          <w:szCs w:val="72"/>
        </w:rPr>
        <w:t>Motjennsmyra</w:t>
      </w:r>
      <w:proofErr w:type="spellEnd"/>
    </w:p>
    <w:p w14:paraId="2A23DA9C" w14:textId="2599843B" w:rsidR="00834DD6" w:rsidRPr="00B00A30" w:rsidRDefault="00834DD6">
      <w:pPr>
        <w:rPr>
          <w:rFonts w:cstheme="minorHAnsi"/>
          <w:sz w:val="36"/>
        </w:rPr>
      </w:pPr>
    </w:p>
    <w:p w14:paraId="6ED701CC" w14:textId="53206F2A" w:rsidR="003955F2" w:rsidRDefault="003955F2" w:rsidP="005751FE">
      <w:pPr>
        <w:rPr>
          <w:rFonts w:cstheme="minorHAnsi"/>
          <w:sz w:val="28"/>
          <w:szCs w:val="28"/>
        </w:rPr>
      </w:pPr>
      <w:r w:rsidRPr="00B00A30">
        <w:rPr>
          <w:rFonts w:cstheme="minorHAnsi"/>
          <w:sz w:val="28"/>
          <w:szCs w:val="28"/>
        </w:rPr>
        <w:t xml:space="preserve">For </w:t>
      </w:r>
      <w:r w:rsidR="00604437">
        <w:rPr>
          <w:rFonts w:cstheme="minorHAnsi"/>
          <w:sz w:val="28"/>
          <w:szCs w:val="28"/>
        </w:rPr>
        <w:t>gjennomføring</w:t>
      </w:r>
      <w:r w:rsidR="00746998" w:rsidRPr="00B00A30">
        <w:rPr>
          <w:rFonts w:cstheme="minorHAnsi"/>
          <w:sz w:val="28"/>
          <w:szCs w:val="28"/>
        </w:rPr>
        <w:t xml:space="preserve"> av restaurering</w:t>
      </w:r>
    </w:p>
    <w:p w14:paraId="02B3D0ED" w14:textId="77777777" w:rsidR="009256E7" w:rsidRPr="00B00A30" w:rsidRDefault="009256E7" w:rsidP="005751FE">
      <w:pPr>
        <w:rPr>
          <w:rFonts w:cstheme="minorHAnsi"/>
          <w:sz w:val="28"/>
          <w:szCs w:val="28"/>
        </w:rPr>
      </w:pPr>
    </w:p>
    <w:p w14:paraId="079F8193" w14:textId="130145B5" w:rsidR="00834DD6" w:rsidRPr="00641EC9" w:rsidRDefault="7A8138B1" w:rsidP="492C35A1">
      <w:pPr>
        <w:tabs>
          <w:tab w:val="left" w:pos="2670"/>
        </w:tabs>
      </w:pPr>
      <w:r>
        <w:rPr>
          <w:noProof/>
          <w:lang w:eastAsia="nb-NO"/>
        </w:rPr>
        <w:drawing>
          <wp:inline distT="0" distB="0" distL="0" distR="0" wp14:anchorId="0323EE25" wp14:editId="492C35A1">
            <wp:extent cx="5500688" cy="4125516"/>
            <wp:effectExtent l="0" t="0" r="0" b="0"/>
            <wp:docPr id="1031652931" name="Bilde 1031652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500688" cy="4125516"/>
                    </a:xfrm>
                    <a:prstGeom prst="rect">
                      <a:avLst/>
                    </a:prstGeom>
                  </pic:spPr>
                </pic:pic>
              </a:graphicData>
            </a:graphic>
          </wp:inline>
        </w:drawing>
      </w:r>
    </w:p>
    <w:p w14:paraId="1A96D349" w14:textId="77777777" w:rsidR="00250F9B" w:rsidRDefault="00250F9B" w:rsidP="00051B14">
      <w:pPr>
        <w:spacing w:after="0" w:line="240" w:lineRule="auto"/>
      </w:pPr>
    </w:p>
    <w:p w14:paraId="2ACD5929" w14:textId="690DCBDE" w:rsidR="005127E3" w:rsidRDefault="005127E3" w:rsidP="492C35A1">
      <w:pPr>
        <w:spacing w:after="0" w:line="240" w:lineRule="auto"/>
      </w:pPr>
    </w:p>
    <w:p w14:paraId="7A21BE10" w14:textId="0929BA19" w:rsidR="00604437" w:rsidRDefault="00604437" w:rsidP="492C35A1">
      <w:pPr>
        <w:sectPr w:rsidR="00604437">
          <w:headerReference w:type="default" r:id="rId12"/>
          <w:footerReference w:type="default" r:id="rId13"/>
          <w:headerReference w:type="first" r:id="rId14"/>
          <w:footerReference w:type="first" r:id="rId15"/>
          <w:pgSz w:w="11906" w:h="16838"/>
          <w:pgMar w:top="1417" w:right="1417" w:bottom="1417" w:left="1417" w:header="708" w:footer="708" w:gutter="0"/>
          <w:cols w:space="708"/>
          <w:docGrid w:linePitch="360"/>
        </w:sectPr>
      </w:pPr>
    </w:p>
    <w:p w14:paraId="4A8DA5FE" w14:textId="66A169E9" w:rsidR="003B059C" w:rsidRDefault="6204ACDD" w:rsidP="0093767B">
      <w:pPr>
        <w:pStyle w:val="Ingenmellomrom"/>
      </w:pPr>
      <w:r>
        <w:rPr>
          <w:noProof/>
        </w:rPr>
        <w:lastRenderedPageBreak/>
        <w:drawing>
          <wp:inline distT="0" distB="0" distL="0" distR="0" wp14:anchorId="39058BDE" wp14:editId="6E2D4BDD">
            <wp:extent cx="4572000" cy="1200150"/>
            <wp:effectExtent l="0" t="0" r="0" b="0"/>
            <wp:docPr id="1411432763" name="Bilde 1411432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572000" cy="1200150"/>
                    </a:xfrm>
                    <a:prstGeom prst="rect">
                      <a:avLst/>
                    </a:prstGeom>
                  </pic:spPr>
                </pic:pic>
              </a:graphicData>
            </a:graphic>
          </wp:inline>
        </w:drawing>
      </w:r>
    </w:p>
    <w:p w14:paraId="3B4632BA" w14:textId="77777777" w:rsidR="00604437" w:rsidRDefault="00604437" w:rsidP="0093767B">
      <w:pPr>
        <w:pStyle w:val="Ingenmellomrom"/>
      </w:pPr>
    </w:p>
    <w:p w14:paraId="30A9D634" w14:textId="77777777" w:rsidR="00604437" w:rsidRDefault="00604437" w:rsidP="0093767B">
      <w:pPr>
        <w:pStyle w:val="Ingenmellomrom"/>
      </w:pPr>
    </w:p>
    <w:p w14:paraId="210C993F" w14:textId="77777777" w:rsidR="00604437" w:rsidRDefault="00604437" w:rsidP="0093767B">
      <w:pPr>
        <w:pStyle w:val="Ingenmellomrom"/>
      </w:pPr>
    </w:p>
    <w:p w14:paraId="2705A088" w14:textId="77777777" w:rsidR="00604437" w:rsidRDefault="00604437" w:rsidP="0093767B">
      <w:pPr>
        <w:pStyle w:val="Ingenmellomrom"/>
      </w:pPr>
    </w:p>
    <w:p w14:paraId="79029329" w14:textId="5D0FC3D9" w:rsidR="00604437" w:rsidRDefault="00604437" w:rsidP="0093767B">
      <w:pPr>
        <w:pStyle w:val="Ingenmellomrom"/>
      </w:pPr>
      <w:r>
        <w:rPr>
          <w:noProof/>
        </w:rPr>
        <w:drawing>
          <wp:inline distT="0" distB="0" distL="0" distR="0" wp14:anchorId="40D940E9" wp14:editId="3029D206">
            <wp:extent cx="4572000" cy="1126369"/>
            <wp:effectExtent l="0" t="0" r="0" b="0"/>
            <wp:docPr id="1897358744" name="Bilde 3" descr="Et bilde som inneholder sort, mørke, sort og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358744" name="Bilde 3" descr="Et bilde som inneholder sort, mørke, sort og hvit&#10;&#10;Automatisk generert beskrivels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46761" cy="1144787"/>
                    </a:xfrm>
                    <a:prstGeom prst="rect">
                      <a:avLst/>
                    </a:prstGeom>
                  </pic:spPr>
                </pic:pic>
              </a:graphicData>
            </a:graphic>
          </wp:inline>
        </w:drawing>
      </w:r>
    </w:p>
    <w:p w14:paraId="3725EE85" w14:textId="77777777" w:rsidR="003B059C" w:rsidRDefault="003B059C" w:rsidP="0093767B">
      <w:pPr>
        <w:pStyle w:val="Ingenmellomrom"/>
      </w:pPr>
    </w:p>
    <w:p w14:paraId="453C37B6" w14:textId="77777777" w:rsidR="00C9679A" w:rsidRDefault="00C9679A" w:rsidP="0093767B">
      <w:pPr>
        <w:pStyle w:val="Ingenmellomrom"/>
      </w:pPr>
    </w:p>
    <w:p w14:paraId="3AC8B830" w14:textId="7E2C62A8" w:rsidR="00604437" w:rsidRDefault="00604437" w:rsidP="0093767B">
      <w:pPr>
        <w:pStyle w:val="Ingenmellomrom"/>
      </w:pPr>
      <w:r>
        <w:rPr>
          <w:noProof/>
        </w:rPr>
        <w:drawing>
          <wp:inline distT="0" distB="0" distL="0" distR="0" wp14:anchorId="07D1BA80" wp14:editId="26193598">
            <wp:extent cx="3783871" cy="2276475"/>
            <wp:effectExtent l="0" t="0" r="0" b="0"/>
            <wp:docPr id="1267304074" name="Bilde 2" descr="Et bilde som inneholder Grafikk, Font, logo,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04074" name="Bilde 2" descr="Et bilde som inneholder Grafikk, Font, logo, design&#10;&#10;Automatisk generert beskrivelse"/>
                    <pic:cNvPicPr/>
                  </pic:nvPicPr>
                  <pic:blipFill rotWithShape="1">
                    <a:blip r:embed="rId18" cstate="print">
                      <a:extLst>
                        <a:ext uri="{28A0092B-C50C-407E-A947-70E740481C1C}">
                          <a14:useLocalDpi xmlns:a14="http://schemas.microsoft.com/office/drawing/2010/main" val="0"/>
                        </a:ext>
                      </a:extLst>
                    </a:blip>
                    <a:srcRect l="-1" t="21829" r="-1686" b="35440"/>
                    <a:stretch/>
                  </pic:blipFill>
                  <pic:spPr bwMode="auto">
                    <a:xfrm>
                      <a:off x="0" y="0"/>
                      <a:ext cx="3816917" cy="2296356"/>
                    </a:xfrm>
                    <a:prstGeom prst="rect">
                      <a:avLst/>
                    </a:prstGeom>
                    <a:ln>
                      <a:noFill/>
                    </a:ln>
                    <a:extLst>
                      <a:ext uri="{53640926-AAD7-44D8-BBD7-CCE9431645EC}">
                        <a14:shadowObscured xmlns:a14="http://schemas.microsoft.com/office/drawing/2010/main"/>
                      </a:ext>
                    </a:extLst>
                  </pic:spPr>
                </pic:pic>
              </a:graphicData>
            </a:graphic>
          </wp:inline>
        </w:drawing>
      </w:r>
    </w:p>
    <w:p w14:paraId="16013412" w14:textId="77777777" w:rsidR="00604437" w:rsidRDefault="00604437" w:rsidP="0093767B">
      <w:pPr>
        <w:pStyle w:val="Ingenmellomrom"/>
      </w:pPr>
    </w:p>
    <w:p w14:paraId="321ECA99" w14:textId="77777777" w:rsidR="00604437" w:rsidRDefault="00604437" w:rsidP="0093767B">
      <w:pPr>
        <w:pStyle w:val="Ingenmellomrom"/>
      </w:pPr>
    </w:p>
    <w:p w14:paraId="0DF873D2" w14:textId="77777777" w:rsidR="00604437" w:rsidRDefault="00604437" w:rsidP="0093767B">
      <w:pPr>
        <w:pStyle w:val="Ingenmellomrom"/>
      </w:pPr>
    </w:p>
    <w:p w14:paraId="32261665" w14:textId="77777777" w:rsidR="00604437" w:rsidRDefault="00604437" w:rsidP="0093767B">
      <w:pPr>
        <w:pStyle w:val="Ingenmellomrom"/>
      </w:pPr>
    </w:p>
    <w:p w14:paraId="2C2567E0" w14:textId="45B13846" w:rsidR="00C137E8" w:rsidRDefault="00C137E8" w:rsidP="0093767B">
      <w:pPr>
        <w:pStyle w:val="Ingenmellomrom"/>
      </w:pPr>
      <w:r>
        <w:t xml:space="preserve">Kongsvinger kommune </w:t>
      </w:r>
    </w:p>
    <w:p w14:paraId="427CCB9F" w14:textId="5BFF2560" w:rsidR="0093767B" w:rsidRDefault="0093767B" w:rsidP="0093767B">
      <w:pPr>
        <w:pStyle w:val="Ingenmellomrom"/>
      </w:pPr>
      <w:r>
        <w:t>Forfatter</w:t>
      </w:r>
      <w:r w:rsidR="00237F99">
        <w:t>e</w:t>
      </w:r>
      <w:r>
        <w:t>:</w:t>
      </w:r>
      <w:r w:rsidR="005B5AE1">
        <w:t xml:space="preserve"> </w:t>
      </w:r>
      <w:r w:rsidR="00C137E8">
        <w:t>Ole Jørgen Gjems og Kjersti Enger Dybendal</w:t>
      </w:r>
    </w:p>
    <w:p w14:paraId="33050CDF" w14:textId="77777777" w:rsidR="0093767B" w:rsidRDefault="0093767B" w:rsidP="0093767B">
      <w:pPr>
        <w:pStyle w:val="Ingenmellomrom"/>
      </w:pPr>
    </w:p>
    <w:p w14:paraId="121268F8" w14:textId="77777777" w:rsidR="0093767B" w:rsidRDefault="0093767B" w:rsidP="0093767B">
      <w:pPr>
        <w:pStyle w:val="Ingenmellomrom"/>
      </w:pPr>
    </w:p>
    <w:p w14:paraId="6751BD52" w14:textId="38ECCD0B" w:rsidR="0093767B" w:rsidRDefault="0093767B" w:rsidP="0093767B">
      <w:pPr>
        <w:pStyle w:val="Ingenmellomrom"/>
      </w:pPr>
      <w:r>
        <w:t>Forsidebildet:</w:t>
      </w:r>
      <w:r w:rsidR="00C137E8">
        <w:t xml:space="preserve"> </w:t>
      </w:r>
      <w:proofErr w:type="spellStart"/>
      <w:r w:rsidR="00C137E8">
        <w:t>Motjennsmyra</w:t>
      </w:r>
      <w:proofErr w:type="spellEnd"/>
    </w:p>
    <w:p w14:paraId="45D8DAB7" w14:textId="1259C2F6" w:rsidR="0093767B" w:rsidRDefault="0093767B" w:rsidP="0093767B">
      <w:pPr>
        <w:pStyle w:val="Ingenmellomrom"/>
      </w:pPr>
      <w:r>
        <w:t xml:space="preserve">Foto: </w:t>
      </w:r>
      <w:r w:rsidR="00C137E8">
        <w:t>Kjersti Enger Dybendal</w:t>
      </w:r>
    </w:p>
    <w:p w14:paraId="2B4B75D9" w14:textId="77777777" w:rsidR="003B059C" w:rsidRDefault="003B059C" w:rsidP="0093767B">
      <w:pPr>
        <w:pStyle w:val="Ingenmellomrom"/>
      </w:pPr>
    </w:p>
    <w:p w14:paraId="3404E8DE" w14:textId="77777777" w:rsidR="0093767B" w:rsidRDefault="0093767B" w:rsidP="0093767B">
      <w:pPr>
        <w:pStyle w:val="Ingenmellomrom"/>
      </w:pPr>
    </w:p>
    <w:p w14:paraId="3B664E83" w14:textId="77777777" w:rsidR="00616EC1" w:rsidRDefault="00616EC1" w:rsidP="0093767B">
      <w:pPr>
        <w:pStyle w:val="Ingenmellomrom"/>
      </w:pPr>
    </w:p>
    <w:p w14:paraId="0951DBAC" w14:textId="605CEED5" w:rsidR="00685206" w:rsidRPr="003955F2" w:rsidRDefault="00C33341" w:rsidP="00685206">
      <w:pPr>
        <w:rPr>
          <w:color w:val="0000FF"/>
          <w:sz w:val="18"/>
          <w:szCs w:val="18"/>
          <w:u w:val="single"/>
        </w:rPr>
      </w:pPr>
      <w:r>
        <w:rPr>
          <w:color w:val="0000FF"/>
          <w:sz w:val="18"/>
          <w:szCs w:val="18"/>
          <w:u w:val="single"/>
        </w:rPr>
        <w:br w:type="page"/>
      </w:r>
    </w:p>
    <w:sdt>
      <w:sdtPr>
        <w:rPr>
          <w:rFonts w:asciiTheme="minorHAnsi" w:eastAsiaTheme="minorHAnsi" w:hAnsiTheme="minorHAnsi" w:cstheme="minorBidi"/>
          <w:color w:val="auto"/>
          <w:sz w:val="22"/>
          <w:szCs w:val="22"/>
          <w:lang w:eastAsia="en-US"/>
        </w:rPr>
        <w:id w:val="1542095748"/>
        <w:docPartObj>
          <w:docPartGallery w:val="Table of Contents"/>
          <w:docPartUnique/>
        </w:docPartObj>
      </w:sdtPr>
      <w:sdtEndPr/>
      <w:sdtContent>
        <w:p w14:paraId="14099201" w14:textId="7C89BA69" w:rsidR="00C22890" w:rsidRDefault="00C22890">
          <w:pPr>
            <w:pStyle w:val="Overskriftforinnholdsfortegnelse"/>
          </w:pPr>
          <w:r>
            <w:t>Innhold</w:t>
          </w:r>
        </w:p>
        <w:p w14:paraId="7ECF3040" w14:textId="57791BD0" w:rsidR="00FF4C0E" w:rsidRDefault="00135B80">
          <w:pPr>
            <w:pStyle w:val="INNH1"/>
            <w:tabs>
              <w:tab w:val="right" w:leader="dot" w:pos="9062"/>
            </w:tabs>
            <w:rPr>
              <w:rFonts w:eastAsiaTheme="minorEastAsia"/>
              <w:noProof/>
              <w:kern w:val="2"/>
              <w:lang w:eastAsia="nb-NO"/>
              <w14:ligatures w14:val="standardContextual"/>
            </w:rPr>
          </w:pPr>
          <w:r>
            <w:fldChar w:fldCharType="begin"/>
          </w:r>
          <w:r w:rsidR="00C22890">
            <w:instrText>TOC \o "1-3" \h \z \u</w:instrText>
          </w:r>
          <w:r>
            <w:fldChar w:fldCharType="separate"/>
          </w:r>
          <w:hyperlink w:anchor="_Toc159573083" w:history="1">
            <w:r w:rsidR="00FF4C0E" w:rsidRPr="006A2693">
              <w:rPr>
                <w:rStyle w:val="Hyperkobling"/>
                <w:noProof/>
              </w:rPr>
              <w:t>Restaurering av Motjennsmyra</w:t>
            </w:r>
            <w:r w:rsidR="00FF4C0E">
              <w:rPr>
                <w:noProof/>
                <w:webHidden/>
              </w:rPr>
              <w:tab/>
            </w:r>
            <w:r w:rsidR="00FF4C0E">
              <w:rPr>
                <w:noProof/>
                <w:webHidden/>
              </w:rPr>
              <w:fldChar w:fldCharType="begin"/>
            </w:r>
            <w:r w:rsidR="00FF4C0E">
              <w:rPr>
                <w:noProof/>
                <w:webHidden/>
              </w:rPr>
              <w:instrText xml:space="preserve"> PAGEREF _Toc159573083 \h </w:instrText>
            </w:r>
            <w:r w:rsidR="00FF4C0E">
              <w:rPr>
                <w:noProof/>
                <w:webHidden/>
              </w:rPr>
            </w:r>
            <w:r w:rsidR="00FF4C0E">
              <w:rPr>
                <w:noProof/>
                <w:webHidden/>
              </w:rPr>
              <w:fldChar w:fldCharType="separate"/>
            </w:r>
            <w:r w:rsidR="00AD7A88">
              <w:rPr>
                <w:noProof/>
                <w:webHidden/>
              </w:rPr>
              <w:t>4</w:t>
            </w:r>
            <w:r w:rsidR="00FF4C0E">
              <w:rPr>
                <w:noProof/>
                <w:webHidden/>
              </w:rPr>
              <w:fldChar w:fldCharType="end"/>
            </w:r>
          </w:hyperlink>
        </w:p>
        <w:p w14:paraId="6D7B025B" w14:textId="46D3DB41" w:rsidR="00FF4C0E" w:rsidRDefault="00AD7A88">
          <w:pPr>
            <w:pStyle w:val="INNH2"/>
            <w:tabs>
              <w:tab w:val="right" w:leader="dot" w:pos="9062"/>
            </w:tabs>
            <w:rPr>
              <w:rFonts w:eastAsiaTheme="minorEastAsia"/>
              <w:noProof/>
              <w:kern w:val="2"/>
              <w:lang w:eastAsia="nb-NO"/>
              <w14:ligatures w14:val="standardContextual"/>
            </w:rPr>
          </w:pPr>
          <w:hyperlink w:anchor="_Toc159573084" w:history="1">
            <w:r w:rsidR="00FF4C0E" w:rsidRPr="006A2693">
              <w:rPr>
                <w:rStyle w:val="Hyperkobling"/>
                <w:noProof/>
              </w:rPr>
              <w:t>Beskrivelse av myra:</w:t>
            </w:r>
            <w:r w:rsidR="00FF4C0E">
              <w:rPr>
                <w:noProof/>
                <w:webHidden/>
              </w:rPr>
              <w:tab/>
            </w:r>
            <w:r w:rsidR="00FF4C0E">
              <w:rPr>
                <w:noProof/>
                <w:webHidden/>
              </w:rPr>
              <w:fldChar w:fldCharType="begin"/>
            </w:r>
            <w:r w:rsidR="00FF4C0E">
              <w:rPr>
                <w:noProof/>
                <w:webHidden/>
              </w:rPr>
              <w:instrText xml:space="preserve"> PAGEREF _Toc159573084 \h </w:instrText>
            </w:r>
            <w:r w:rsidR="00FF4C0E">
              <w:rPr>
                <w:noProof/>
                <w:webHidden/>
              </w:rPr>
            </w:r>
            <w:r w:rsidR="00FF4C0E">
              <w:rPr>
                <w:noProof/>
                <w:webHidden/>
              </w:rPr>
              <w:fldChar w:fldCharType="separate"/>
            </w:r>
            <w:r>
              <w:rPr>
                <w:noProof/>
                <w:webHidden/>
              </w:rPr>
              <w:t>4</w:t>
            </w:r>
            <w:r w:rsidR="00FF4C0E">
              <w:rPr>
                <w:noProof/>
                <w:webHidden/>
              </w:rPr>
              <w:fldChar w:fldCharType="end"/>
            </w:r>
          </w:hyperlink>
        </w:p>
        <w:p w14:paraId="231647AF" w14:textId="383B90DF" w:rsidR="00FF4C0E" w:rsidRDefault="00AD7A88">
          <w:pPr>
            <w:pStyle w:val="INNH2"/>
            <w:tabs>
              <w:tab w:val="right" w:leader="dot" w:pos="9062"/>
            </w:tabs>
            <w:rPr>
              <w:rFonts w:eastAsiaTheme="minorEastAsia"/>
              <w:noProof/>
              <w:kern w:val="2"/>
              <w:lang w:eastAsia="nb-NO"/>
              <w14:ligatures w14:val="standardContextual"/>
            </w:rPr>
          </w:pPr>
          <w:hyperlink w:anchor="_Toc159573085" w:history="1">
            <w:r w:rsidR="00FF4C0E" w:rsidRPr="006A2693">
              <w:rPr>
                <w:rStyle w:val="Hyperkobling"/>
                <w:noProof/>
              </w:rPr>
              <w:t>Grunneier og stedets historie</w:t>
            </w:r>
            <w:r w:rsidR="00FF4C0E">
              <w:rPr>
                <w:noProof/>
                <w:webHidden/>
              </w:rPr>
              <w:tab/>
            </w:r>
            <w:r w:rsidR="00FF4C0E">
              <w:rPr>
                <w:noProof/>
                <w:webHidden/>
              </w:rPr>
              <w:fldChar w:fldCharType="begin"/>
            </w:r>
            <w:r w:rsidR="00FF4C0E">
              <w:rPr>
                <w:noProof/>
                <w:webHidden/>
              </w:rPr>
              <w:instrText xml:space="preserve"> PAGEREF _Toc159573085 \h </w:instrText>
            </w:r>
            <w:r w:rsidR="00FF4C0E">
              <w:rPr>
                <w:noProof/>
                <w:webHidden/>
              </w:rPr>
            </w:r>
            <w:r w:rsidR="00FF4C0E">
              <w:rPr>
                <w:noProof/>
                <w:webHidden/>
              </w:rPr>
              <w:fldChar w:fldCharType="separate"/>
            </w:r>
            <w:r>
              <w:rPr>
                <w:noProof/>
                <w:webHidden/>
              </w:rPr>
              <w:t>4</w:t>
            </w:r>
            <w:r w:rsidR="00FF4C0E">
              <w:rPr>
                <w:noProof/>
                <w:webHidden/>
              </w:rPr>
              <w:fldChar w:fldCharType="end"/>
            </w:r>
          </w:hyperlink>
        </w:p>
        <w:p w14:paraId="28C8CA56" w14:textId="68ACA66D" w:rsidR="00FF4C0E" w:rsidRDefault="00AD7A88">
          <w:pPr>
            <w:pStyle w:val="INNH2"/>
            <w:tabs>
              <w:tab w:val="right" w:leader="dot" w:pos="9062"/>
            </w:tabs>
            <w:rPr>
              <w:rFonts w:eastAsiaTheme="minorEastAsia"/>
              <w:noProof/>
              <w:kern w:val="2"/>
              <w:lang w:eastAsia="nb-NO"/>
              <w14:ligatures w14:val="standardContextual"/>
            </w:rPr>
          </w:pPr>
          <w:hyperlink w:anchor="_Toc159573086" w:history="1">
            <w:r w:rsidR="00FF4C0E" w:rsidRPr="006A2693">
              <w:rPr>
                <w:rStyle w:val="Hyperkobling"/>
                <w:noProof/>
              </w:rPr>
              <w:t>Beskrivelse av restaureringen:</w:t>
            </w:r>
            <w:r w:rsidR="00FF4C0E">
              <w:rPr>
                <w:noProof/>
                <w:webHidden/>
              </w:rPr>
              <w:tab/>
            </w:r>
            <w:r w:rsidR="00FF4C0E">
              <w:rPr>
                <w:noProof/>
                <w:webHidden/>
              </w:rPr>
              <w:fldChar w:fldCharType="begin"/>
            </w:r>
            <w:r w:rsidR="00FF4C0E">
              <w:rPr>
                <w:noProof/>
                <w:webHidden/>
              </w:rPr>
              <w:instrText xml:space="preserve"> PAGEREF _Toc159573086 \h </w:instrText>
            </w:r>
            <w:r w:rsidR="00FF4C0E">
              <w:rPr>
                <w:noProof/>
                <w:webHidden/>
              </w:rPr>
            </w:r>
            <w:r w:rsidR="00FF4C0E">
              <w:rPr>
                <w:noProof/>
                <w:webHidden/>
              </w:rPr>
              <w:fldChar w:fldCharType="separate"/>
            </w:r>
            <w:r>
              <w:rPr>
                <w:noProof/>
                <w:webHidden/>
              </w:rPr>
              <w:t>4</w:t>
            </w:r>
            <w:r w:rsidR="00FF4C0E">
              <w:rPr>
                <w:noProof/>
                <w:webHidden/>
              </w:rPr>
              <w:fldChar w:fldCharType="end"/>
            </w:r>
          </w:hyperlink>
        </w:p>
        <w:p w14:paraId="3A06FCD7" w14:textId="4D4BFB23" w:rsidR="00FF4C0E" w:rsidRDefault="00AD7A88">
          <w:pPr>
            <w:pStyle w:val="INNH2"/>
            <w:tabs>
              <w:tab w:val="right" w:leader="dot" w:pos="9062"/>
            </w:tabs>
            <w:rPr>
              <w:rFonts w:eastAsiaTheme="minorEastAsia"/>
              <w:noProof/>
              <w:kern w:val="2"/>
              <w:lang w:eastAsia="nb-NO"/>
              <w14:ligatures w14:val="standardContextual"/>
            </w:rPr>
          </w:pPr>
          <w:hyperlink w:anchor="_Toc159573087" w:history="1">
            <w:r w:rsidR="00FF4C0E" w:rsidRPr="006A2693">
              <w:rPr>
                <w:rStyle w:val="Hyperkobling"/>
                <w:noProof/>
              </w:rPr>
              <w:t>Teknisk utstyr</w:t>
            </w:r>
            <w:r w:rsidR="00FF4C0E">
              <w:rPr>
                <w:noProof/>
                <w:webHidden/>
              </w:rPr>
              <w:tab/>
            </w:r>
            <w:r w:rsidR="00FF4C0E">
              <w:rPr>
                <w:noProof/>
                <w:webHidden/>
              </w:rPr>
              <w:fldChar w:fldCharType="begin"/>
            </w:r>
            <w:r w:rsidR="00FF4C0E">
              <w:rPr>
                <w:noProof/>
                <w:webHidden/>
              </w:rPr>
              <w:instrText xml:space="preserve"> PAGEREF _Toc159573087 \h </w:instrText>
            </w:r>
            <w:r w:rsidR="00FF4C0E">
              <w:rPr>
                <w:noProof/>
                <w:webHidden/>
              </w:rPr>
            </w:r>
            <w:r w:rsidR="00FF4C0E">
              <w:rPr>
                <w:noProof/>
                <w:webHidden/>
              </w:rPr>
              <w:fldChar w:fldCharType="separate"/>
            </w:r>
            <w:r>
              <w:rPr>
                <w:noProof/>
                <w:webHidden/>
              </w:rPr>
              <w:t>5</w:t>
            </w:r>
            <w:r w:rsidR="00FF4C0E">
              <w:rPr>
                <w:noProof/>
                <w:webHidden/>
              </w:rPr>
              <w:fldChar w:fldCharType="end"/>
            </w:r>
          </w:hyperlink>
        </w:p>
        <w:p w14:paraId="391E9567" w14:textId="31919DD9" w:rsidR="00FF4C0E" w:rsidRDefault="00AD7A88">
          <w:pPr>
            <w:pStyle w:val="INNH2"/>
            <w:tabs>
              <w:tab w:val="right" w:leader="dot" w:pos="9062"/>
            </w:tabs>
            <w:rPr>
              <w:rFonts w:eastAsiaTheme="minorEastAsia"/>
              <w:noProof/>
              <w:kern w:val="2"/>
              <w:lang w:eastAsia="nb-NO"/>
              <w14:ligatures w14:val="standardContextual"/>
            </w:rPr>
          </w:pPr>
          <w:hyperlink w:anchor="_Toc159573088" w:history="1">
            <w:r w:rsidR="00FF4C0E" w:rsidRPr="006A2693">
              <w:rPr>
                <w:rStyle w:val="Hyperkobling"/>
                <w:noProof/>
              </w:rPr>
              <w:t>Milepæler</w:t>
            </w:r>
            <w:r w:rsidR="00FF4C0E">
              <w:rPr>
                <w:noProof/>
                <w:webHidden/>
              </w:rPr>
              <w:tab/>
            </w:r>
            <w:r w:rsidR="00FF4C0E">
              <w:rPr>
                <w:noProof/>
                <w:webHidden/>
              </w:rPr>
              <w:fldChar w:fldCharType="begin"/>
            </w:r>
            <w:r w:rsidR="00FF4C0E">
              <w:rPr>
                <w:noProof/>
                <w:webHidden/>
              </w:rPr>
              <w:instrText xml:space="preserve"> PAGEREF _Toc159573088 \h </w:instrText>
            </w:r>
            <w:r w:rsidR="00FF4C0E">
              <w:rPr>
                <w:noProof/>
                <w:webHidden/>
              </w:rPr>
            </w:r>
            <w:r w:rsidR="00FF4C0E">
              <w:rPr>
                <w:noProof/>
                <w:webHidden/>
              </w:rPr>
              <w:fldChar w:fldCharType="separate"/>
            </w:r>
            <w:r>
              <w:rPr>
                <w:noProof/>
                <w:webHidden/>
              </w:rPr>
              <w:t>5</w:t>
            </w:r>
            <w:r w:rsidR="00FF4C0E">
              <w:rPr>
                <w:noProof/>
                <w:webHidden/>
              </w:rPr>
              <w:fldChar w:fldCharType="end"/>
            </w:r>
          </w:hyperlink>
        </w:p>
        <w:p w14:paraId="65566D54" w14:textId="46517D77" w:rsidR="00FF4C0E" w:rsidRDefault="00AD7A88">
          <w:pPr>
            <w:pStyle w:val="INNH2"/>
            <w:tabs>
              <w:tab w:val="right" w:leader="dot" w:pos="9062"/>
            </w:tabs>
            <w:rPr>
              <w:rFonts w:eastAsiaTheme="minorEastAsia"/>
              <w:noProof/>
              <w:kern w:val="2"/>
              <w:lang w:eastAsia="nb-NO"/>
              <w14:ligatures w14:val="standardContextual"/>
            </w:rPr>
          </w:pPr>
          <w:hyperlink w:anchor="_Toc159573089" w:history="1">
            <w:r w:rsidR="00FF4C0E" w:rsidRPr="006A2693">
              <w:rPr>
                <w:rStyle w:val="Hyperkobling"/>
                <w:noProof/>
              </w:rPr>
              <w:t>Forarbeider</w:t>
            </w:r>
            <w:r w:rsidR="00FF4C0E">
              <w:rPr>
                <w:noProof/>
                <w:webHidden/>
              </w:rPr>
              <w:tab/>
            </w:r>
            <w:r w:rsidR="00FF4C0E">
              <w:rPr>
                <w:noProof/>
                <w:webHidden/>
              </w:rPr>
              <w:fldChar w:fldCharType="begin"/>
            </w:r>
            <w:r w:rsidR="00FF4C0E">
              <w:rPr>
                <w:noProof/>
                <w:webHidden/>
              </w:rPr>
              <w:instrText xml:space="preserve"> PAGEREF _Toc159573089 \h </w:instrText>
            </w:r>
            <w:r w:rsidR="00FF4C0E">
              <w:rPr>
                <w:noProof/>
                <w:webHidden/>
              </w:rPr>
            </w:r>
            <w:r w:rsidR="00FF4C0E">
              <w:rPr>
                <w:noProof/>
                <w:webHidden/>
              </w:rPr>
              <w:fldChar w:fldCharType="separate"/>
            </w:r>
            <w:r>
              <w:rPr>
                <w:noProof/>
                <w:webHidden/>
              </w:rPr>
              <w:t>6</w:t>
            </w:r>
            <w:r w:rsidR="00FF4C0E">
              <w:rPr>
                <w:noProof/>
                <w:webHidden/>
              </w:rPr>
              <w:fldChar w:fldCharType="end"/>
            </w:r>
          </w:hyperlink>
        </w:p>
        <w:p w14:paraId="3FAD1259" w14:textId="26F46AE2" w:rsidR="00FF4C0E" w:rsidRDefault="00AD7A88">
          <w:pPr>
            <w:pStyle w:val="INNH2"/>
            <w:tabs>
              <w:tab w:val="right" w:leader="dot" w:pos="9062"/>
            </w:tabs>
            <w:rPr>
              <w:rFonts w:eastAsiaTheme="minorEastAsia"/>
              <w:noProof/>
              <w:kern w:val="2"/>
              <w:lang w:eastAsia="nb-NO"/>
              <w14:ligatures w14:val="standardContextual"/>
            </w:rPr>
          </w:pPr>
          <w:hyperlink w:anchor="_Toc159573090" w:history="1">
            <w:r w:rsidR="00FF4C0E" w:rsidRPr="006A2693">
              <w:rPr>
                <w:rStyle w:val="Hyperkobling"/>
                <w:noProof/>
              </w:rPr>
              <w:t>Hensyn</w:t>
            </w:r>
            <w:r w:rsidR="00FF4C0E">
              <w:rPr>
                <w:noProof/>
                <w:webHidden/>
              </w:rPr>
              <w:tab/>
            </w:r>
            <w:r w:rsidR="00FF4C0E">
              <w:rPr>
                <w:noProof/>
                <w:webHidden/>
              </w:rPr>
              <w:fldChar w:fldCharType="begin"/>
            </w:r>
            <w:r w:rsidR="00FF4C0E">
              <w:rPr>
                <w:noProof/>
                <w:webHidden/>
              </w:rPr>
              <w:instrText xml:space="preserve"> PAGEREF _Toc159573090 \h </w:instrText>
            </w:r>
            <w:r w:rsidR="00FF4C0E">
              <w:rPr>
                <w:noProof/>
                <w:webHidden/>
              </w:rPr>
            </w:r>
            <w:r w:rsidR="00FF4C0E">
              <w:rPr>
                <w:noProof/>
                <w:webHidden/>
              </w:rPr>
              <w:fldChar w:fldCharType="separate"/>
            </w:r>
            <w:r>
              <w:rPr>
                <w:noProof/>
                <w:webHidden/>
              </w:rPr>
              <w:t>6</w:t>
            </w:r>
            <w:r w:rsidR="00FF4C0E">
              <w:rPr>
                <w:noProof/>
                <w:webHidden/>
              </w:rPr>
              <w:fldChar w:fldCharType="end"/>
            </w:r>
          </w:hyperlink>
        </w:p>
        <w:p w14:paraId="6DA5AA35" w14:textId="0626BF20" w:rsidR="00FF4C0E" w:rsidRDefault="00AD7A88">
          <w:pPr>
            <w:pStyle w:val="INNH2"/>
            <w:tabs>
              <w:tab w:val="right" w:leader="dot" w:pos="9062"/>
            </w:tabs>
            <w:rPr>
              <w:rFonts w:eastAsiaTheme="minorEastAsia"/>
              <w:noProof/>
              <w:kern w:val="2"/>
              <w:lang w:eastAsia="nb-NO"/>
              <w14:ligatures w14:val="standardContextual"/>
            </w:rPr>
          </w:pPr>
          <w:hyperlink w:anchor="_Toc159573091" w:history="1">
            <w:r w:rsidR="00FF4C0E" w:rsidRPr="006A2693">
              <w:rPr>
                <w:rStyle w:val="Hyperkobling"/>
                <w:noProof/>
              </w:rPr>
              <w:t>Påvirkning utenfor restaureringsområdet</w:t>
            </w:r>
            <w:r w:rsidR="00FF4C0E">
              <w:rPr>
                <w:noProof/>
                <w:webHidden/>
              </w:rPr>
              <w:tab/>
            </w:r>
            <w:r w:rsidR="00FF4C0E">
              <w:rPr>
                <w:noProof/>
                <w:webHidden/>
              </w:rPr>
              <w:fldChar w:fldCharType="begin"/>
            </w:r>
            <w:r w:rsidR="00FF4C0E">
              <w:rPr>
                <w:noProof/>
                <w:webHidden/>
              </w:rPr>
              <w:instrText xml:space="preserve"> PAGEREF _Toc159573091 \h </w:instrText>
            </w:r>
            <w:r w:rsidR="00FF4C0E">
              <w:rPr>
                <w:noProof/>
                <w:webHidden/>
              </w:rPr>
            </w:r>
            <w:r w:rsidR="00FF4C0E">
              <w:rPr>
                <w:noProof/>
                <w:webHidden/>
              </w:rPr>
              <w:fldChar w:fldCharType="separate"/>
            </w:r>
            <w:r>
              <w:rPr>
                <w:noProof/>
                <w:webHidden/>
              </w:rPr>
              <w:t>6</w:t>
            </w:r>
            <w:r w:rsidR="00FF4C0E">
              <w:rPr>
                <w:noProof/>
                <w:webHidden/>
              </w:rPr>
              <w:fldChar w:fldCharType="end"/>
            </w:r>
          </w:hyperlink>
        </w:p>
        <w:p w14:paraId="077FB735" w14:textId="7B9D7B21" w:rsidR="00FF4C0E" w:rsidRDefault="00AD7A88">
          <w:pPr>
            <w:pStyle w:val="INNH2"/>
            <w:tabs>
              <w:tab w:val="right" w:leader="dot" w:pos="9062"/>
            </w:tabs>
            <w:rPr>
              <w:rFonts w:eastAsiaTheme="minorEastAsia"/>
              <w:noProof/>
              <w:kern w:val="2"/>
              <w:lang w:eastAsia="nb-NO"/>
              <w14:ligatures w14:val="standardContextual"/>
            </w:rPr>
          </w:pPr>
          <w:hyperlink w:anchor="_Toc159573092" w:history="1">
            <w:r w:rsidR="00FF4C0E" w:rsidRPr="006A2693">
              <w:rPr>
                <w:rStyle w:val="Hyperkobling"/>
                <w:noProof/>
              </w:rPr>
              <w:t>Mål</w:t>
            </w:r>
            <w:r w:rsidR="00FF4C0E">
              <w:rPr>
                <w:noProof/>
                <w:webHidden/>
              </w:rPr>
              <w:tab/>
            </w:r>
            <w:r w:rsidR="00FF4C0E">
              <w:rPr>
                <w:noProof/>
                <w:webHidden/>
              </w:rPr>
              <w:fldChar w:fldCharType="begin"/>
            </w:r>
            <w:r w:rsidR="00FF4C0E">
              <w:rPr>
                <w:noProof/>
                <w:webHidden/>
              </w:rPr>
              <w:instrText xml:space="preserve"> PAGEREF _Toc159573092 \h </w:instrText>
            </w:r>
            <w:r w:rsidR="00FF4C0E">
              <w:rPr>
                <w:noProof/>
                <w:webHidden/>
              </w:rPr>
            </w:r>
            <w:r w:rsidR="00FF4C0E">
              <w:rPr>
                <w:noProof/>
                <w:webHidden/>
              </w:rPr>
              <w:fldChar w:fldCharType="separate"/>
            </w:r>
            <w:r>
              <w:rPr>
                <w:noProof/>
                <w:webHidden/>
              </w:rPr>
              <w:t>6</w:t>
            </w:r>
            <w:r w:rsidR="00FF4C0E">
              <w:rPr>
                <w:noProof/>
                <w:webHidden/>
              </w:rPr>
              <w:fldChar w:fldCharType="end"/>
            </w:r>
          </w:hyperlink>
        </w:p>
        <w:p w14:paraId="49A41AC9" w14:textId="306738A8" w:rsidR="00FF4C0E" w:rsidRDefault="00AD7A88">
          <w:pPr>
            <w:pStyle w:val="INNH2"/>
            <w:tabs>
              <w:tab w:val="right" w:leader="dot" w:pos="9062"/>
            </w:tabs>
            <w:rPr>
              <w:rFonts w:eastAsiaTheme="minorEastAsia"/>
              <w:noProof/>
              <w:kern w:val="2"/>
              <w:lang w:eastAsia="nb-NO"/>
              <w14:ligatures w14:val="standardContextual"/>
            </w:rPr>
          </w:pPr>
          <w:hyperlink w:anchor="_Toc159573093" w:history="1">
            <w:r w:rsidR="00FF4C0E" w:rsidRPr="006A2693">
              <w:rPr>
                <w:rStyle w:val="Hyperkobling"/>
                <w:noProof/>
              </w:rPr>
              <w:t>Motorferdsel</w:t>
            </w:r>
            <w:r w:rsidR="00FF4C0E">
              <w:rPr>
                <w:noProof/>
                <w:webHidden/>
              </w:rPr>
              <w:tab/>
            </w:r>
            <w:r w:rsidR="00FF4C0E">
              <w:rPr>
                <w:noProof/>
                <w:webHidden/>
              </w:rPr>
              <w:fldChar w:fldCharType="begin"/>
            </w:r>
            <w:r w:rsidR="00FF4C0E">
              <w:rPr>
                <w:noProof/>
                <w:webHidden/>
              </w:rPr>
              <w:instrText xml:space="preserve"> PAGEREF _Toc159573093 \h </w:instrText>
            </w:r>
            <w:r w:rsidR="00FF4C0E">
              <w:rPr>
                <w:noProof/>
                <w:webHidden/>
              </w:rPr>
            </w:r>
            <w:r w:rsidR="00FF4C0E">
              <w:rPr>
                <w:noProof/>
                <w:webHidden/>
              </w:rPr>
              <w:fldChar w:fldCharType="separate"/>
            </w:r>
            <w:r>
              <w:rPr>
                <w:noProof/>
                <w:webHidden/>
              </w:rPr>
              <w:t>6</w:t>
            </w:r>
            <w:r w:rsidR="00FF4C0E">
              <w:rPr>
                <w:noProof/>
                <w:webHidden/>
              </w:rPr>
              <w:fldChar w:fldCharType="end"/>
            </w:r>
          </w:hyperlink>
        </w:p>
        <w:p w14:paraId="37A46324" w14:textId="15B93710" w:rsidR="00FF4C0E" w:rsidRDefault="00AD7A88">
          <w:pPr>
            <w:pStyle w:val="INNH2"/>
            <w:tabs>
              <w:tab w:val="right" w:leader="dot" w:pos="9062"/>
            </w:tabs>
            <w:rPr>
              <w:rFonts w:eastAsiaTheme="minorEastAsia"/>
              <w:noProof/>
              <w:kern w:val="2"/>
              <w:lang w:eastAsia="nb-NO"/>
              <w14:ligatures w14:val="standardContextual"/>
            </w:rPr>
          </w:pPr>
          <w:hyperlink w:anchor="_Toc159573094" w:history="1">
            <w:r w:rsidR="00FF4C0E" w:rsidRPr="006A2693">
              <w:rPr>
                <w:rStyle w:val="Hyperkobling"/>
                <w:noProof/>
              </w:rPr>
              <w:t>Kommunikasjon</w:t>
            </w:r>
            <w:r w:rsidR="00FF4C0E">
              <w:rPr>
                <w:noProof/>
                <w:webHidden/>
              </w:rPr>
              <w:tab/>
            </w:r>
            <w:r w:rsidR="00FF4C0E">
              <w:rPr>
                <w:noProof/>
                <w:webHidden/>
              </w:rPr>
              <w:fldChar w:fldCharType="begin"/>
            </w:r>
            <w:r w:rsidR="00FF4C0E">
              <w:rPr>
                <w:noProof/>
                <w:webHidden/>
              </w:rPr>
              <w:instrText xml:space="preserve"> PAGEREF _Toc159573094 \h </w:instrText>
            </w:r>
            <w:r w:rsidR="00FF4C0E">
              <w:rPr>
                <w:noProof/>
                <w:webHidden/>
              </w:rPr>
            </w:r>
            <w:r w:rsidR="00FF4C0E">
              <w:rPr>
                <w:noProof/>
                <w:webHidden/>
              </w:rPr>
              <w:fldChar w:fldCharType="separate"/>
            </w:r>
            <w:r>
              <w:rPr>
                <w:noProof/>
                <w:webHidden/>
              </w:rPr>
              <w:t>7</w:t>
            </w:r>
            <w:r w:rsidR="00FF4C0E">
              <w:rPr>
                <w:noProof/>
                <w:webHidden/>
              </w:rPr>
              <w:fldChar w:fldCharType="end"/>
            </w:r>
          </w:hyperlink>
        </w:p>
        <w:p w14:paraId="387C38EA" w14:textId="052882D8" w:rsidR="00FF4C0E" w:rsidRDefault="00AD7A88">
          <w:pPr>
            <w:pStyle w:val="INNH2"/>
            <w:tabs>
              <w:tab w:val="right" w:leader="dot" w:pos="9062"/>
            </w:tabs>
            <w:rPr>
              <w:rFonts w:eastAsiaTheme="minorEastAsia"/>
              <w:noProof/>
              <w:kern w:val="2"/>
              <w:lang w:eastAsia="nb-NO"/>
              <w14:ligatures w14:val="standardContextual"/>
            </w:rPr>
          </w:pPr>
          <w:hyperlink w:anchor="_Toc159573095" w:history="1">
            <w:r w:rsidR="00FF4C0E" w:rsidRPr="006A2693">
              <w:rPr>
                <w:rStyle w:val="Hyperkobling"/>
                <w:noProof/>
              </w:rPr>
              <w:t>Kriterier for tilfredsstillende utført arbeid:</w:t>
            </w:r>
            <w:r w:rsidR="00FF4C0E">
              <w:rPr>
                <w:noProof/>
                <w:webHidden/>
              </w:rPr>
              <w:tab/>
            </w:r>
            <w:r w:rsidR="00FF4C0E">
              <w:rPr>
                <w:noProof/>
                <w:webHidden/>
              </w:rPr>
              <w:fldChar w:fldCharType="begin"/>
            </w:r>
            <w:r w:rsidR="00FF4C0E">
              <w:rPr>
                <w:noProof/>
                <w:webHidden/>
              </w:rPr>
              <w:instrText xml:space="preserve"> PAGEREF _Toc159573095 \h </w:instrText>
            </w:r>
            <w:r w:rsidR="00FF4C0E">
              <w:rPr>
                <w:noProof/>
                <w:webHidden/>
              </w:rPr>
            </w:r>
            <w:r w:rsidR="00FF4C0E">
              <w:rPr>
                <w:noProof/>
                <w:webHidden/>
              </w:rPr>
              <w:fldChar w:fldCharType="separate"/>
            </w:r>
            <w:r>
              <w:rPr>
                <w:noProof/>
                <w:webHidden/>
              </w:rPr>
              <w:t>7</w:t>
            </w:r>
            <w:r w:rsidR="00FF4C0E">
              <w:rPr>
                <w:noProof/>
                <w:webHidden/>
              </w:rPr>
              <w:fldChar w:fldCharType="end"/>
            </w:r>
          </w:hyperlink>
        </w:p>
        <w:p w14:paraId="10A044E0" w14:textId="1B717086" w:rsidR="00FF4C0E" w:rsidRDefault="00AD7A88">
          <w:pPr>
            <w:pStyle w:val="INNH2"/>
            <w:tabs>
              <w:tab w:val="right" w:leader="dot" w:pos="9062"/>
            </w:tabs>
            <w:rPr>
              <w:rFonts w:eastAsiaTheme="minorEastAsia"/>
              <w:noProof/>
              <w:kern w:val="2"/>
              <w:lang w:eastAsia="nb-NO"/>
              <w14:ligatures w14:val="standardContextual"/>
            </w:rPr>
          </w:pPr>
          <w:hyperlink w:anchor="_Toc159573096" w:history="1">
            <w:r w:rsidR="00FF4C0E" w:rsidRPr="006A2693">
              <w:rPr>
                <w:rStyle w:val="Hyperkobling"/>
                <w:noProof/>
              </w:rPr>
              <w:t>Vedlegg</w:t>
            </w:r>
            <w:r w:rsidR="00FF4C0E">
              <w:rPr>
                <w:noProof/>
                <w:webHidden/>
              </w:rPr>
              <w:tab/>
            </w:r>
            <w:r w:rsidR="00FF4C0E">
              <w:rPr>
                <w:noProof/>
                <w:webHidden/>
              </w:rPr>
              <w:fldChar w:fldCharType="begin"/>
            </w:r>
            <w:r w:rsidR="00FF4C0E">
              <w:rPr>
                <w:noProof/>
                <w:webHidden/>
              </w:rPr>
              <w:instrText xml:space="preserve"> PAGEREF _Toc159573096 \h </w:instrText>
            </w:r>
            <w:r w:rsidR="00FF4C0E">
              <w:rPr>
                <w:noProof/>
                <w:webHidden/>
              </w:rPr>
            </w:r>
            <w:r w:rsidR="00FF4C0E">
              <w:rPr>
                <w:noProof/>
                <w:webHidden/>
              </w:rPr>
              <w:fldChar w:fldCharType="separate"/>
            </w:r>
            <w:r>
              <w:rPr>
                <w:noProof/>
                <w:webHidden/>
              </w:rPr>
              <w:t>8</w:t>
            </w:r>
            <w:r w:rsidR="00FF4C0E">
              <w:rPr>
                <w:noProof/>
                <w:webHidden/>
              </w:rPr>
              <w:fldChar w:fldCharType="end"/>
            </w:r>
          </w:hyperlink>
        </w:p>
        <w:p w14:paraId="1F4320B6" w14:textId="6F7EED02" w:rsidR="0041083E" w:rsidRDefault="00135B80" w:rsidP="492C35A1">
          <w:pPr>
            <w:pStyle w:val="INNH2"/>
            <w:tabs>
              <w:tab w:val="right" w:leader="dot" w:pos="9060"/>
            </w:tabs>
            <w:rPr>
              <w:rStyle w:val="Hyperkobling"/>
              <w:noProof/>
              <w:lang w:eastAsia="nb-NO"/>
            </w:rPr>
          </w:pPr>
          <w:r>
            <w:fldChar w:fldCharType="end"/>
          </w:r>
        </w:p>
      </w:sdtContent>
    </w:sdt>
    <w:p w14:paraId="783DA17F" w14:textId="19BCBBCB" w:rsidR="00C22890" w:rsidRDefault="00C22890" w:rsidP="00C22890"/>
    <w:p w14:paraId="70295E8F" w14:textId="77777777" w:rsidR="0041083E" w:rsidRDefault="0041083E" w:rsidP="0041083E"/>
    <w:p w14:paraId="617D820B" w14:textId="4A1FB1F0" w:rsidR="492C35A1" w:rsidRDefault="492C35A1">
      <w:r>
        <w:br w:type="page"/>
      </w:r>
    </w:p>
    <w:p w14:paraId="112ADD9F" w14:textId="4C54E6DC" w:rsidR="00685206" w:rsidRDefault="0041083E" w:rsidP="00F33454">
      <w:pPr>
        <w:pStyle w:val="Overskrift1"/>
      </w:pPr>
      <w:bookmarkStart w:id="1" w:name="_Toc159573083"/>
      <w:r>
        <w:lastRenderedPageBreak/>
        <w:t xml:space="preserve">Restaurering av </w:t>
      </w:r>
      <w:proofErr w:type="spellStart"/>
      <w:r>
        <w:t>Motjennsmyra</w:t>
      </w:r>
      <w:bookmarkEnd w:id="1"/>
      <w:proofErr w:type="spellEnd"/>
    </w:p>
    <w:p w14:paraId="2A5CC4E4" w14:textId="4C8D4E75" w:rsidR="00685206" w:rsidRPr="005E2401" w:rsidRDefault="00685206" w:rsidP="00F33454">
      <w:pPr>
        <w:pStyle w:val="Overskrift2"/>
      </w:pPr>
      <w:bookmarkStart w:id="2" w:name="_gjdgxs"/>
      <w:bookmarkStart w:id="3" w:name="_Toc159573084"/>
      <w:bookmarkEnd w:id="2"/>
      <w:r>
        <w:t>Beskrivelse av myra:</w:t>
      </w:r>
      <w:bookmarkEnd w:id="3"/>
    </w:p>
    <w:p w14:paraId="7B47FC6C" w14:textId="019A9E75" w:rsidR="009517FB" w:rsidRDefault="009A75CD" w:rsidP="009517FB">
      <w:pPr>
        <w:rPr>
          <w:lang w:eastAsia="nb-NO"/>
        </w:rPr>
      </w:pPr>
      <w:r w:rsidRPr="492C35A1">
        <w:rPr>
          <w:lang w:eastAsia="nb-NO"/>
        </w:rPr>
        <w:t>Myra ligger</w:t>
      </w:r>
      <w:r w:rsidR="0041083E" w:rsidRPr="492C35A1">
        <w:rPr>
          <w:lang w:eastAsia="nb-NO"/>
        </w:rPr>
        <w:t xml:space="preserve"> vest i Kongsvinger kommune, litt nord for K</w:t>
      </w:r>
      <w:r w:rsidR="009A258C" w:rsidRPr="492C35A1">
        <w:rPr>
          <w:lang w:eastAsia="nb-NO"/>
        </w:rPr>
        <w:t xml:space="preserve">ongsvinger by </w:t>
      </w:r>
      <w:r w:rsidR="00EE30AB" w:rsidRPr="492C35A1">
        <w:rPr>
          <w:lang w:eastAsia="nb-NO"/>
        </w:rPr>
        <w:t>(se f</w:t>
      </w:r>
      <w:r w:rsidR="00E55826" w:rsidRPr="492C35A1">
        <w:rPr>
          <w:lang w:eastAsia="nb-NO"/>
        </w:rPr>
        <w:t xml:space="preserve">igur </w:t>
      </w:r>
      <w:r w:rsidR="75DBCB6C" w:rsidRPr="492C35A1">
        <w:rPr>
          <w:lang w:eastAsia="nb-NO"/>
        </w:rPr>
        <w:t>2</w:t>
      </w:r>
      <w:r w:rsidR="00EE30AB" w:rsidRPr="492C35A1">
        <w:rPr>
          <w:lang w:eastAsia="nb-NO"/>
        </w:rPr>
        <w:t>)</w:t>
      </w:r>
      <w:r w:rsidR="009517FB" w:rsidRPr="492C35A1">
        <w:rPr>
          <w:lang w:eastAsia="nb-NO"/>
        </w:rPr>
        <w:t>.</w:t>
      </w:r>
    </w:p>
    <w:p w14:paraId="39C10A41" w14:textId="33DFA075" w:rsidR="00D87483" w:rsidRDefault="009A75CD" w:rsidP="009A75CD">
      <w:r>
        <w:t xml:space="preserve">Myra er </w:t>
      </w:r>
      <w:r w:rsidRPr="009A258C">
        <w:t>ikke</w:t>
      </w:r>
      <w:r>
        <w:t xml:space="preserve"> naturtypekartlagt, men den er registrert i Digitalt markslagskart som</w:t>
      </w:r>
      <w:r w:rsidR="009A258C">
        <w:t xml:space="preserve"> dyp myr</w:t>
      </w:r>
      <w:r w:rsidR="00B00A30">
        <w:t>.</w:t>
      </w:r>
      <w:r w:rsidR="00685831">
        <w:t xml:space="preserve"> </w:t>
      </w:r>
      <w:r w:rsidR="00D87483">
        <w:t xml:space="preserve">Sommeren 2023 ble myra undersøkt av studenter fra </w:t>
      </w:r>
      <w:r w:rsidR="009256E7">
        <w:t>H</w:t>
      </w:r>
      <w:r w:rsidR="00D87483">
        <w:t xml:space="preserve">øgskolen i Innlandet, i forbindelse med et </w:t>
      </w:r>
      <w:r w:rsidR="0014009D">
        <w:t>feltarbeid. Det har blitt kartla</w:t>
      </w:r>
      <w:r w:rsidR="00D87483">
        <w:t>gt</w:t>
      </w:r>
      <w:r w:rsidR="00D87483" w:rsidRPr="00D87483">
        <w:t xml:space="preserve"> myrtype, dybde, volum og karboninnhold</w:t>
      </w:r>
      <w:r w:rsidR="00D87483">
        <w:t xml:space="preserve"> i </w:t>
      </w:r>
      <w:proofErr w:type="spellStart"/>
      <w:r w:rsidR="00D87483">
        <w:t>Motjennsmyra</w:t>
      </w:r>
      <w:proofErr w:type="spellEnd"/>
      <w:r w:rsidR="00D87483">
        <w:t xml:space="preserve">. </w:t>
      </w:r>
    </w:p>
    <w:p w14:paraId="3AB9F74A" w14:textId="673B28A8" w:rsidR="00D87483" w:rsidRDefault="00D87483" w:rsidP="009A75CD">
      <w:r>
        <w:t xml:space="preserve">Myra er en </w:t>
      </w:r>
      <w:proofErr w:type="spellStart"/>
      <w:r>
        <w:t>høymyr</w:t>
      </w:r>
      <w:proofErr w:type="spellEnd"/>
      <w:r>
        <w:t xml:space="preserve"> med </w:t>
      </w:r>
      <w:proofErr w:type="spellStart"/>
      <w:r>
        <w:t>ombrotrof</w:t>
      </w:r>
      <w:proofErr w:type="spellEnd"/>
      <w:r>
        <w:t xml:space="preserve"> myrvegetasjon. Maks dybde </w:t>
      </w:r>
      <w:r w:rsidR="003074EC">
        <w:t xml:space="preserve">på det dypeste punkt </w:t>
      </w:r>
      <w:r>
        <w:t>er</w:t>
      </w:r>
      <w:r w:rsidR="3336C377">
        <w:t xml:space="preserve"> målt til</w:t>
      </w:r>
      <w:r>
        <w:t xml:space="preserve"> over 9 meter. </w:t>
      </w:r>
    </w:p>
    <w:p w14:paraId="61B48906" w14:textId="387CBDE4" w:rsidR="00D87483" w:rsidRDefault="003074EC" w:rsidP="009A75CD">
      <w:r>
        <w:t>I henhold til historiske flyfoto, kan vi se at myra b</w:t>
      </w:r>
      <w:r w:rsidR="00D87483">
        <w:t xml:space="preserve">le grøftet </w:t>
      </w:r>
      <w:r w:rsidR="007253C2">
        <w:t xml:space="preserve">allerede </w:t>
      </w:r>
      <w:r w:rsidR="00D87483">
        <w:t>før 1960.</w:t>
      </w:r>
      <w:r>
        <w:t xml:space="preserve"> Flyfoto fra 1960 er de eldste vi har fra myra. </w:t>
      </w:r>
    </w:p>
    <w:p w14:paraId="414B2D05" w14:textId="170389EB" w:rsidR="007253C2" w:rsidRDefault="007253C2" w:rsidP="009A75CD">
      <w:r>
        <w:t xml:space="preserve">Sommeren 2023 ble det gjort </w:t>
      </w:r>
      <w:r w:rsidR="00400CC0">
        <w:t>24 torvdybdemålinger (med georadar) på myra som ga en gjennomsnittsdybde på 4 meter</w:t>
      </w:r>
      <w:r w:rsidR="00F1035D">
        <w:t xml:space="preserve"> (figur 6)</w:t>
      </w:r>
      <w:r w:rsidR="00400CC0">
        <w:t xml:space="preserve">. </w:t>
      </w:r>
    </w:p>
    <w:p w14:paraId="1E519DE2" w14:textId="448FEF0D" w:rsidR="492C35A1" w:rsidRDefault="492C35A1" w:rsidP="492C35A1"/>
    <w:p w14:paraId="6023A031" w14:textId="49CED532" w:rsidR="00746998" w:rsidRDefault="00746998" w:rsidP="00746998">
      <w:pPr>
        <w:pStyle w:val="Overskrift2"/>
      </w:pPr>
      <w:bookmarkStart w:id="4" w:name="_Toc159573085"/>
      <w:bookmarkStart w:id="5" w:name="_Hlk124154394"/>
      <w:r>
        <w:t>Grunneier</w:t>
      </w:r>
      <w:r w:rsidR="003074EC">
        <w:t xml:space="preserve"> og stedets historie</w:t>
      </w:r>
      <w:bookmarkEnd w:id="4"/>
    </w:p>
    <w:p w14:paraId="5B14EDE0" w14:textId="4E32D1EE" w:rsidR="00B00A30" w:rsidRDefault="0041083E" w:rsidP="00B00A30">
      <w:pPr>
        <w:rPr>
          <w:lang w:eastAsia="nb-NO"/>
        </w:rPr>
      </w:pPr>
      <w:r>
        <w:rPr>
          <w:lang w:eastAsia="nb-NO"/>
        </w:rPr>
        <w:t>Kongsvinger kommune er grunneier.</w:t>
      </w:r>
      <w:r w:rsidR="004D596F">
        <w:rPr>
          <w:lang w:eastAsia="nb-NO"/>
        </w:rPr>
        <w:t xml:space="preserve"> For å komme til området må man kjøre gjennom campus til politihøgskolen på Kongsvinger. Det går vei helt fram til myra og den er</w:t>
      </w:r>
      <w:r w:rsidR="00C137E8">
        <w:rPr>
          <w:lang w:eastAsia="nb-NO"/>
        </w:rPr>
        <w:t xml:space="preserve"> lett tilgjengelig fra grusvei.</w:t>
      </w:r>
    </w:p>
    <w:p w14:paraId="2F126030" w14:textId="301986A9" w:rsidR="003074EC" w:rsidRDefault="004D596F" w:rsidP="003074EC">
      <w:pPr>
        <w:rPr>
          <w:lang w:eastAsia="nb-NO"/>
        </w:rPr>
      </w:pPr>
      <w:r>
        <w:rPr>
          <w:lang w:eastAsia="nb-NO"/>
        </w:rPr>
        <w:t xml:space="preserve">Sæter gård, hvor politihøgskolen nå holder til, var tidligere </w:t>
      </w:r>
      <w:proofErr w:type="spellStart"/>
      <w:r>
        <w:rPr>
          <w:lang w:eastAsia="nb-NO"/>
        </w:rPr>
        <w:t>Glåmdal</w:t>
      </w:r>
      <w:proofErr w:type="spellEnd"/>
      <w:r>
        <w:rPr>
          <w:lang w:eastAsia="nb-NO"/>
        </w:rPr>
        <w:t xml:space="preserve"> jord- og skogbruksskole. Dette </w:t>
      </w:r>
      <w:r w:rsidR="003074EC">
        <w:rPr>
          <w:lang w:eastAsia="nb-NO"/>
        </w:rPr>
        <w:t>var en landbruksskole som eksisterte på Sæter gård i Kongsvinger fra 1936 til 1971</w:t>
      </w:r>
      <w:r>
        <w:rPr>
          <w:lang w:eastAsia="nb-NO"/>
        </w:rPr>
        <w:t xml:space="preserve">. </w:t>
      </w:r>
      <w:r w:rsidR="003074EC">
        <w:rPr>
          <w:lang w:eastAsia="nb-NO"/>
        </w:rPr>
        <w:t xml:space="preserve">Skolen ble først opprettet under navnet </w:t>
      </w:r>
      <w:proofErr w:type="spellStart"/>
      <w:r w:rsidR="003074EC">
        <w:rPr>
          <w:lang w:eastAsia="nb-NO"/>
        </w:rPr>
        <w:t>Glåmdal</w:t>
      </w:r>
      <w:proofErr w:type="spellEnd"/>
      <w:r w:rsidR="003074EC">
        <w:rPr>
          <w:lang w:eastAsia="nb-NO"/>
        </w:rPr>
        <w:t xml:space="preserve"> småbruke</w:t>
      </w:r>
      <w:r>
        <w:rPr>
          <w:lang w:eastAsia="nb-NO"/>
        </w:rPr>
        <w:t>rskole, og skiftet navn i 1954.</w:t>
      </w:r>
      <w:r w:rsidR="003074EC">
        <w:rPr>
          <w:lang w:eastAsia="nb-NO"/>
        </w:rPr>
        <w:t xml:space="preserve"> </w:t>
      </w:r>
      <w:proofErr w:type="spellStart"/>
      <w:r w:rsidR="003074EC">
        <w:rPr>
          <w:lang w:eastAsia="nb-NO"/>
        </w:rPr>
        <w:t>Glåmdal</w:t>
      </w:r>
      <w:proofErr w:type="spellEnd"/>
      <w:r w:rsidR="003074EC">
        <w:rPr>
          <w:lang w:eastAsia="nb-NO"/>
        </w:rPr>
        <w:t xml:space="preserve"> husmorsko</w:t>
      </w:r>
      <w:r>
        <w:rPr>
          <w:lang w:eastAsia="nb-NO"/>
        </w:rPr>
        <w:t>le lå på det samme stedet.</w:t>
      </w:r>
    </w:p>
    <w:p w14:paraId="5E4FDCE1" w14:textId="57836E79" w:rsidR="00C137E8" w:rsidRDefault="00363260" w:rsidP="003074EC">
      <w:pPr>
        <w:rPr>
          <w:lang w:eastAsia="nb-NO"/>
        </w:rPr>
      </w:pPr>
      <w:r w:rsidRPr="492C35A1">
        <w:rPr>
          <w:lang w:eastAsia="nb-NO"/>
        </w:rPr>
        <w:t xml:space="preserve">Kommunen kjøpte eiendommen </w:t>
      </w:r>
      <w:r w:rsidR="00BA039F">
        <w:rPr>
          <w:lang w:eastAsia="nb-NO"/>
        </w:rPr>
        <w:t xml:space="preserve">den </w:t>
      </w:r>
      <w:r w:rsidRPr="492C35A1">
        <w:rPr>
          <w:lang w:eastAsia="nb-NO"/>
        </w:rPr>
        <w:t>9.3</w:t>
      </w:r>
      <w:r w:rsidR="4F4BD9C3" w:rsidRPr="492C35A1">
        <w:rPr>
          <w:lang w:eastAsia="nb-NO"/>
        </w:rPr>
        <w:t>. i</w:t>
      </w:r>
      <w:r w:rsidRPr="492C35A1">
        <w:rPr>
          <w:lang w:eastAsia="nb-NO"/>
        </w:rPr>
        <w:t xml:space="preserve"> 1990, og har </w:t>
      </w:r>
      <w:r w:rsidR="4371A7C7" w:rsidRPr="492C35A1">
        <w:rPr>
          <w:lang w:eastAsia="nb-NO"/>
        </w:rPr>
        <w:t xml:space="preserve">en avtale om </w:t>
      </w:r>
      <w:r w:rsidRPr="492C35A1">
        <w:rPr>
          <w:lang w:eastAsia="nb-NO"/>
        </w:rPr>
        <w:t>ut</w:t>
      </w:r>
      <w:r w:rsidR="42153973" w:rsidRPr="492C35A1">
        <w:rPr>
          <w:lang w:eastAsia="nb-NO"/>
        </w:rPr>
        <w:t>leie</w:t>
      </w:r>
      <w:r w:rsidRPr="492C35A1">
        <w:rPr>
          <w:lang w:eastAsia="nb-NO"/>
        </w:rPr>
        <w:t xml:space="preserve"> til politihøgskolen, og det er de som leier i dag. </w:t>
      </w:r>
      <w:r w:rsidR="00C137E8" w:rsidRPr="492C35A1">
        <w:rPr>
          <w:lang w:eastAsia="nb-NO"/>
        </w:rPr>
        <w:t xml:space="preserve">Eiendommen driftes i dag som en del av kommunens skog. </w:t>
      </w:r>
    </w:p>
    <w:p w14:paraId="6F00E175" w14:textId="1FFD1C7A" w:rsidR="003074EC" w:rsidRDefault="003074EC" w:rsidP="492C35A1">
      <w:pPr>
        <w:rPr>
          <w:lang w:eastAsia="nb-NO"/>
        </w:rPr>
      </w:pPr>
    </w:p>
    <w:p w14:paraId="5CC188BC" w14:textId="07A782D2" w:rsidR="00BD07B8" w:rsidRPr="00BD07B8" w:rsidRDefault="00954E5D" w:rsidP="00BD07B8">
      <w:pPr>
        <w:pStyle w:val="Overskrift2"/>
      </w:pPr>
      <w:bookmarkStart w:id="6" w:name="_Toc159573086"/>
      <w:bookmarkEnd w:id="5"/>
      <w:r>
        <w:t>Beskrivelse av restaureringen:</w:t>
      </w:r>
      <w:bookmarkEnd w:id="6"/>
      <w:r>
        <w:t xml:space="preserve"> </w:t>
      </w:r>
    </w:p>
    <w:p w14:paraId="12EBA944" w14:textId="353F6990" w:rsidR="09881A91" w:rsidRPr="00BD07B8" w:rsidRDefault="09881A91" w:rsidP="492C35A1">
      <w:pPr>
        <w:rPr>
          <w:b/>
          <w:bCs/>
          <w:lang w:eastAsia="nb-NO"/>
        </w:rPr>
      </w:pPr>
      <w:r w:rsidRPr="00BD07B8">
        <w:rPr>
          <w:b/>
          <w:bCs/>
          <w:lang w:eastAsia="nb-NO"/>
        </w:rPr>
        <w:t>Tabell 1. Oppsummering av arbeidet som skal utføres</w:t>
      </w:r>
    </w:p>
    <w:tbl>
      <w:tblPr>
        <w:tblStyle w:val="Vanligtabell1"/>
        <w:tblpPr w:leftFromText="141" w:rightFromText="141" w:vertAnchor="text" w:horzAnchor="margin" w:tblpY="389"/>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949"/>
        <w:gridCol w:w="3113"/>
      </w:tblGrid>
      <w:tr w:rsidR="00DB7F53" w14:paraId="13C66CEE" w14:textId="77777777" w:rsidTr="00E531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5E932721" w14:textId="77777777" w:rsidR="00DB7F53" w:rsidRPr="00205311" w:rsidRDefault="00DB7F53" w:rsidP="00DB7F53">
            <w:r w:rsidRPr="00205311">
              <w:t>Grøft som skal tettes</w:t>
            </w:r>
          </w:p>
        </w:tc>
        <w:tc>
          <w:tcPr>
            <w:tcW w:w="3113" w:type="dxa"/>
            <w:tcBorders>
              <w:top w:val="single" w:sz="4" w:space="0" w:color="auto"/>
              <w:left w:val="single" w:sz="4" w:space="0" w:color="auto"/>
              <w:bottom w:val="single" w:sz="4" w:space="0" w:color="BFBFBF" w:themeColor="background1" w:themeShade="BF"/>
            </w:tcBorders>
          </w:tcPr>
          <w:p w14:paraId="4E50FB53" w14:textId="5C09C09F" w:rsidR="00DB7F53" w:rsidRPr="006044A1" w:rsidRDefault="00135B80" w:rsidP="00DB7F53">
            <w:pPr>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2</w:t>
            </w:r>
            <w:r w:rsidR="00E531B2">
              <w:rPr>
                <w:b w:val="0"/>
                <w:bCs w:val="0"/>
              </w:rPr>
              <w:t>417</w:t>
            </w:r>
            <w:r w:rsidR="00DB7F53" w:rsidRPr="006044A1">
              <w:rPr>
                <w:b w:val="0"/>
                <w:bCs w:val="0"/>
              </w:rPr>
              <w:t xml:space="preserve"> meter</w:t>
            </w:r>
          </w:p>
        </w:tc>
      </w:tr>
      <w:tr w:rsidR="00DB7F53" w14:paraId="55EF97EA" w14:textId="77777777" w:rsidTr="00E53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3E4DAEC4" w14:textId="77777777" w:rsidR="00DB7F53" w:rsidRPr="00205311" w:rsidRDefault="00DB7F53" w:rsidP="00DB7F53">
            <w:r w:rsidRPr="00205311">
              <w:t>Demninger som skal lages</w:t>
            </w:r>
          </w:p>
        </w:tc>
        <w:tc>
          <w:tcPr>
            <w:tcW w:w="3113" w:type="dxa"/>
            <w:tcBorders>
              <w:top w:val="single" w:sz="4" w:space="0" w:color="BFBFBF" w:themeColor="background1" w:themeShade="BF"/>
              <w:left w:val="single" w:sz="4" w:space="0" w:color="auto"/>
              <w:bottom w:val="single" w:sz="4" w:space="0" w:color="BFBFBF" w:themeColor="background1" w:themeShade="BF"/>
            </w:tcBorders>
          </w:tcPr>
          <w:p w14:paraId="453679E8" w14:textId="5A380182" w:rsidR="00DB7F53" w:rsidRDefault="00DB7F53" w:rsidP="00135B80">
            <w:pPr>
              <w:jc w:val="center"/>
              <w:cnfStyle w:val="000000100000" w:firstRow="0" w:lastRow="0" w:firstColumn="0" w:lastColumn="0" w:oddVBand="0" w:evenVBand="0" w:oddHBand="1" w:evenHBand="0" w:firstRowFirstColumn="0" w:firstRowLastColumn="0" w:lastRowFirstColumn="0" w:lastRowLastColumn="0"/>
            </w:pPr>
            <w:r>
              <w:t xml:space="preserve">Ca. </w:t>
            </w:r>
            <w:r w:rsidR="00604437">
              <w:t>96</w:t>
            </w:r>
          </w:p>
        </w:tc>
      </w:tr>
      <w:tr w:rsidR="00DB7F53" w14:paraId="386C602F" w14:textId="77777777" w:rsidTr="00E531B2">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63A3D5A8" w14:textId="47BBC4B8" w:rsidR="00DB7F53" w:rsidRPr="00205311" w:rsidRDefault="00604437" w:rsidP="00DB7F53">
            <w:r>
              <w:t>Demninger som skal forsterkes med tre</w:t>
            </w:r>
          </w:p>
        </w:tc>
        <w:tc>
          <w:tcPr>
            <w:tcW w:w="3113" w:type="dxa"/>
            <w:tcBorders>
              <w:top w:val="single" w:sz="4" w:space="0" w:color="BFBFBF" w:themeColor="background1" w:themeShade="BF"/>
              <w:left w:val="single" w:sz="4" w:space="0" w:color="auto"/>
              <w:bottom w:val="single" w:sz="4" w:space="0" w:color="BFBFBF" w:themeColor="background1" w:themeShade="BF"/>
            </w:tcBorders>
          </w:tcPr>
          <w:p w14:paraId="1F486C38" w14:textId="5B014952" w:rsidR="00DB7F53" w:rsidRDefault="00E531B2" w:rsidP="00DB7F53">
            <w:pPr>
              <w:jc w:val="center"/>
              <w:cnfStyle w:val="000000000000" w:firstRow="0" w:lastRow="0" w:firstColumn="0" w:lastColumn="0" w:oddVBand="0" w:evenVBand="0" w:oddHBand="0" w:evenHBand="0" w:firstRowFirstColumn="0" w:firstRowLastColumn="0" w:lastRowFirstColumn="0" w:lastRowLastColumn="0"/>
            </w:pPr>
            <w:r>
              <w:t>Ca. 5</w:t>
            </w:r>
          </w:p>
        </w:tc>
      </w:tr>
      <w:tr w:rsidR="00DB7F53" w14:paraId="200CA029" w14:textId="77777777" w:rsidTr="00E53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30B2BBA0" w14:textId="77777777" w:rsidR="00DB7F53" w:rsidRPr="00205311" w:rsidRDefault="00DB7F53" w:rsidP="00DB7F53">
            <w:r w:rsidRPr="00205311">
              <w:t>Brytningsdemninger som skal lages</w:t>
            </w:r>
          </w:p>
        </w:tc>
        <w:tc>
          <w:tcPr>
            <w:tcW w:w="3113" w:type="dxa"/>
            <w:tcBorders>
              <w:top w:val="single" w:sz="4" w:space="0" w:color="BFBFBF" w:themeColor="background1" w:themeShade="BF"/>
              <w:left w:val="single" w:sz="4" w:space="0" w:color="auto"/>
              <w:bottom w:val="single" w:sz="4" w:space="0" w:color="BFBFBF" w:themeColor="background1" w:themeShade="BF"/>
            </w:tcBorders>
          </w:tcPr>
          <w:p w14:paraId="53D4A6B7" w14:textId="25BDF146" w:rsidR="00DB7F53" w:rsidRDefault="009256E7" w:rsidP="006044A1">
            <w:pPr>
              <w:jc w:val="center"/>
              <w:cnfStyle w:val="000000100000" w:firstRow="0" w:lastRow="0" w:firstColumn="0" w:lastColumn="0" w:oddVBand="0" w:evenVBand="0" w:oddHBand="1" w:evenHBand="0" w:firstRowFirstColumn="0" w:firstRowLastColumn="0" w:lastRowFirstColumn="0" w:lastRowLastColumn="0"/>
            </w:pPr>
            <w:r>
              <w:t>0</w:t>
            </w:r>
          </w:p>
        </w:tc>
      </w:tr>
      <w:tr w:rsidR="00DB7F53" w14:paraId="6AFBB13D" w14:textId="77777777" w:rsidTr="00E531B2">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1F690B08" w14:textId="77777777" w:rsidR="00DB7F53" w:rsidRPr="00205311" w:rsidRDefault="00DB7F53" w:rsidP="00DB7F53">
            <w:r w:rsidRPr="00205311">
              <w:t>Reprofilering som skal gjøres</w:t>
            </w:r>
          </w:p>
        </w:tc>
        <w:tc>
          <w:tcPr>
            <w:tcW w:w="3113" w:type="dxa"/>
            <w:tcBorders>
              <w:top w:val="single" w:sz="4" w:space="0" w:color="BFBFBF" w:themeColor="background1" w:themeShade="BF"/>
              <w:left w:val="single" w:sz="4" w:space="0" w:color="auto"/>
              <w:bottom w:val="single" w:sz="4" w:space="0" w:color="BFBFBF" w:themeColor="background1" w:themeShade="BF"/>
            </w:tcBorders>
          </w:tcPr>
          <w:p w14:paraId="1BD8E5FC" w14:textId="075770C6" w:rsidR="00DB7F53" w:rsidRDefault="009256E7" w:rsidP="00DB7F53">
            <w:pPr>
              <w:jc w:val="center"/>
              <w:cnfStyle w:val="000000000000" w:firstRow="0" w:lastRow="0" w:firstColumn="0" w:lastColumn="0" w:oddVBand="0" w:evenVBand="0" w:oddHBand="0" w:evenHBand="0" w:firstRowFirstColumn="0" w:firstRowLastColumn="0" w:lastRowFirstColumn="0" w:lastRowLastColumn="0"/>
            </w:pPr>
            <w:r>
              <w:t>0</w:t>
            </w:r>
          </w:p>
        </w:tc>
      </w:tr>
      <w:tr w:rsidR="00DB7F53" w14:paraId="62FB9C87" w14:textId="77777777" w:rsidTr="00E531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54CB4FF2" w14:textId="77777777" w:rsidR="00DB7F53" w:rsidRPr="00205311" w:rsidRDefault="00DB7F53" w:rsidP="00DB7F53">
            <w:r w:rsidRPr="00205311">
              <w:t>Forventet restaurert areal</w:t>
            </w:r>
          </w:p>
        </w:tc>
        <w:tc>
          <w:tcPr>
            <w:tcW w:w="3113" w:type="dxa"/>
            <w:tcBorders>
              <w:top w:val="single" w:sz="4" w:space="0" w:color="BFBFBF" w:themeColor="background1" w:themeShade="BF"/>
              <w:left w:val="single" w:sz="4" w:space="0" w:color="auto"/>
              <w:bottom w:val="single" w:sz="4" w:space="0" w:color="BFBFBF" w:themeColor="background1" w:themeShade="BF"/>
            </w:tcBorders>
          </w:tcPr>
          <w:p w14:paraId="16C6C837" w14:textId="5B66C03B" w:rsidR="00DB7F53" w:rsidRDefault="43E07071" w:rsidP="00DB7F53">
            <w:pPr>
              <w:jc w:val="center"/>
              <w:cnfStyle w:val="000000100000" w:firstRow="0" w:lastRow="0" w:firstColumn="0" w:lastColumn="0" w:oddVBand="0" w:evenVBand="0" w:oddHBand="1" w:evenHBand="0" w:firstRowFirstColumn="0" w:firstRowLastColumn="0" w:lastRowFirstColumn="0" w:lastRowLastColumn="0"/>
            </w:pPr>
            <w:r>
              <w:t>Ca</w:t>
            </w:r>
            <w:r w:rsidR="00E531B2">
              <w:t>.</w:t>
            </w:r>
            <w:r>
              <w:t xml:space="preserve"> 50</w:t>
            </w:r>
            <w:r w:rsidR="00DB7F53">
              <w:t xml:space="preserve"> daa</w:t>
            </w:r>
          </w:p>
        </w:tc>
      </w:tr>
      <w:tr w:rsidR="00DB7F53" w14:paraId="53A27B33" w14:textId="77777777" w:rsidTr="00E531B2">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69B0C9DF" w14:textId="77777777" w:rsidR="00DB7F53" w:rsidRPr="00205311" w:rsidRDefault="00DB7F53" w:rsidP="00DB7F53">
            <w:r w:rsidRPr="00205311">
              <w:t>Myras totale areal</w:t>
            </w:r>
          </w:p>
        </w:tc>
        <w:tc>
          <w:tcPr>
            <w:tcW w:w="3113" w:type="dxa"/>
            <w:tcBorders>
              <w:top w:val="single" w:sz="4" w:space="0" w:color="BFBFBF" w:themeColor="background1" w:themeShade="BF"/>
              <w:left w:val="single" w:sz="4" w:space="0" w:color="auto"/>
              <w:bottom w:val="single" w:sz="4" w:space="0" w:color="BFBFBF" w:themeColor="background1" w:themeShade="BF"/>
            </w:tcBorders>
          </w:tcPr>
          <w:p w14:paraId="3E3D6041" w14:textId="4D0F2EFF" w:rsidR="00DB7F53" w:rsidRDefault="00135B80" w:rsidP="00DB7F53">
            <w:pPr>
              <w:jc w:val="center"/>
              <w:cnfStyle w:val="000000000000" w:firstRow="0" w:lastRow="0" w:firstColumn="0" w:lastColumn="0" w:oddVBand="0" w:evenVBand="0" w:oddHBand="0" w:evenHBand="0" w:firstRowFirstColumn="0" w:firstRowLastColumn="0" w:lastRowFirstColumn="0" w:lastRowLastColumn="0"/>
            </w:pPr>
            <w:r>
              <w:t xml:space="preserve">57,4 </w:t>
            </w:r>
            <w:r w:rsidR="00DB7F53">
              <w:t>daa</w:t>
            </w:r>
          </w:p>
        </w:tc>
      </w:tr>
    </w:tbl>
    <w:p w14:paraId="378CC7A6" w14:textId="77777777" w:rsidR="00BD07B8" w:rsidRDefault="00BD07B8" w:rsidP="492C35A1">
      <w:bookmarkStart w:id="7" w:name="_30j0zll"/>
      <w:bookmarkEnd w:id="7"/>
    </w:p>
    <w:p w14:paraId="694402BE" w14:textId="19401F5F" w:rsidR="00BD07B8" w:rsidRPr="0083370B" w:rsidRDefault="00BD07B8" w:rsidP="00BD07B8">
      <w:pPr>
        <w:rPr>
          <w:b/>
          <w:bCs/>
        </w:rPr>
      </w:pPr>
      <w:r w:rsidRPr="0083370B">
        <w:rPr>
          <w:b/>
          <w:bCs/>
        </w:rPr>
        <w:lastRenderedPageBreak/>
        <w:t xml:space="preserve">Tabell </w:t>
      </w:r>
      <w:r>
        <w:rPr>
          <w:b/>
          <w:bCs/>
        </w:rPr>
        <w:t>2</w:t>
      </w:r>
      <w:r w:rsidRPr="0083370B">
        <w:rPr>
          <w:b/>
          <w:bCs/>
        </w:rPr>
        <w:t>. Oversikt over kontaktpersoner</w:t>
      </w:r>
    </w:p>
    <w:tbl>
      <w:tblPr>
        <w:tblStyle w:val="Tabellrutenett"/>
        <w:tblW w:w="0" w:type="auto"/>
        <w:tblLook w:val="04A0" w:firstRow="1" w:lastRow="0" w:firstColumn="1" w:lastColumn="0" w:noHBand="0" w:noVBand="1"/>
      </w:tblPr>
      <w:tblGrid>
        <w:gridCol w:w="3256"/>
        <w:gridCol w:w="2785"/>
        <w:gridCol w:w="3021"/>
      </w:tblGrid>
      <w:tr w:rsidR="00BD07B8" w14:paraId="078835E0" w14:textId="77777777" w:rsidTr="00442D39">
        <w:tc>
          <w:tcPr>
            <w:tcW w:w="3256" w:type="dxa"/>
          </w:tcPr>
          <w:p w14:paraId="712A1F4B" w14:textId="77777777" w:rsidR="00BD07B8" w:rsidRPr="00C20908" w:rsidRDefault="00BD07B8" w:rsidP="00442D39">
            <w:pPr>
              <w:rPr>
                <w:b/>
                <w:bCs/>
              </w:rPr>
            </w:pPr>
            <w:r w:rsidRPr="00C20908">
              <w:rPr>
                <w:b/>
                <w:bCs/>
              </w:rPr>
              <w:t>Rolle</w:t>
            </w:r>
          </w:p>
        </w:tc>
        <w:tc>
          <w:tcPr>
            <w:tcW w:w="2785" w:type="dxa"/>
          </w:tcPr>
          <w:p w14:paraId="77FF6C24" w14:textId="77777777" w:rsidR="00BD07B8" w:rsidRPr="00C20908" w:rsidRDefault="00BD07B8" w:rsidP="00442D39">
            <w:pPr>
              <w:rPr>
                <w:b/>
                <w:bCs/>
              </w:rPr>
            </w:pPr>
            <w:r w:rsidRPr="00C20908">
              <w:rPr>
                <w:b/>
                <w:bCs/>
              </w:rPr>
              <w:t>Navn</w:t>
            </w:r>
          </w:p>
        </w:tc>
        <w:tc>
          <w:tcPr>
            <w:tcW w:w="3021" w:type="dxa"/>
          </w:tcPr>
          <w:p w14:paraId="1CE49080" w14:textId="77777777" w:rsidR="00BD07B8" w:rsidRPr="00C20908" w:rsidRDefault="00BD07B8" w:rsidP="00442D39">
            <w:pPr>
              <w:rPr>
                <w:b/>
                <w:bCs/>
              </w:rPr>
            </w:pPr>
            <w:r w:rsidRPr="00C20908">
              <w:rPr>
                <w:b/>
                <w:bCs/>
              </w:rPr>
              <w:t>Telefonnummer</w:t>
            </w:r>
          </w:p>
        </w:tc>
      </w:tr>
      <w:tr w:rsidR="00BD07B8" w14:paraId="178C70FD" w14:textId="77777777" w:rsidTr="00442D39">
        <w:tc>
          <w:tcPr>
            <w:tcW w:w="3256" w:type="dxa"/>
          </w:tcPr>
          <w:p w14:paraId="0F878EC5" w14:textId="77777777" w:rsidR="00BD07B8" w:rsidRDefault="00BD07B8" w:rsidP="00442D39">
            <w:r>
              <w:t>Ansvarlig hos oppdragsgiver</w:t>
            </w:r>
          </w:p>
        </w:tc>
        <w:tc>
          <w:tcPr>
            <w:tcW w:w="2785" w:type="dxa"/>
          </w:tcPr>
          <w:p w14:paraId="5E7CDE7A" w14:textId="77777777" w:rsidR="00BD07B8" w:rsidRDefault="00BD07B8" w:rsidP="00442D39">
            <w:r>
              <w:t>Suzanne Wien</w:t>
            </w:r>
          </w:p>
        </w:tc>
        <w:tc>
          <w:tcPr>
            <w:tcW w:w="3021" w:type="dxa"/>
          </w:tcPr>
          <w:p w14:paraId="776FD006" w14:textId="77777777" w:rsidR="00BD07B8" w:rsidRDefault="00BD07B8" w:rsidP="00442D39">
            <w:r>
              <w:t>97 08 30 88</w:t>
            </w:r>
          </w:p>
        </w:tc>
      </w:tr>
      <w:tr w:rsidR="00BD07B8" w14:paraId="30F23758" w14:textId="77777777" w:rsidTr="00442D39">
        <w:tc>
          <w:tcPr>
            <w:tcW w:w="3256" w:type="dxa"/>
          </w:tcPr>
          <w:p w14:paraId="01D768AA" w14:textId="77777777" w:rsidR="00BD07B8" w:rsidRDefault="00BD07B8" w:rsidP="00442D39">
            <w:r>
              <w:t>Feltansvarlig</w:t>
            </w:r>
          </w:p>
        </w:tc>
        <w:tc>
          <w:tcPr>
            <w:tcW w:w="2785" w:type="dxa"/>
          </w:tcPr>
          <w:p w14:paraId="3FD6F190" w14:textId="77777777" w:rsidR="00BD07B8" w:rsidRDefault="00BD07B8" w:rsidP="00442D39">
            <w:r>
              <w:t>Kjølv Øystein Falklev</w:t>
            </w:r>
          </w:p>
        </w:tc>
        <w:tc>
          <w:tcPr>
            <w:tcW w:w="3021" w:type="dxa"/>
          </w:tcPr>
          <w:p w14:paraId="33FDF6CF" w14:textId="77777777" w:rsidR="00BD07B8" w:rsidRDefault="00BD07B8" w:rsidP="00442D39">
            <w:r>
              <w:t>95 16 50 85</w:t>
            </w:r>
          </w:p>
        </w:tc>
      </w:tr>
      <w:tr w:rsidR="00BD07B8" w14:paraId="2B2739D2" w14:textId="77777777" w:rsidTr="00442D39">
        <w:tc>
          <w:tcPr>
            <w:tcW w:w="3256" w:type="dxa"/>
          </w:tcPr>
          <w:p w14:paraId="57420422" w14:textId="77777777" w:rsidR="00BD07B8" w:rsidRDefault="00BD07B8" w:rsidP="00442D39">
            <w:r>
              <w:t>Grunneierkontakt</w:t>
            </w:r>
          </w:p>
        </w:tc>
        <w:tc>
          <w:tcPr>
            <w:tcW w:w="2785" w:type="dxa"/>
          </w:tcPr>
          <w:p w14:paraId="1AA56C0A" w14:textId="7C6BBB91" w:rsidR="00BD07B8" w:rsidRDefault="00BD07B8" w:rsidP="00442D39">
            <w:r>
              <w:t>Kjersti</w:t>
            </w:r>
            <w:r w:rsidR="00F565DD">
              <w:t xml:space="preserve"> Enger Dybendal</w:t>
            </w:r>
          </w:p>
        </w:tc>
        <w:tc>
          <w:tcPr>
            <w:tcW w:w="3021" w:type="dxa"/>
          </w:tcPr>
          <w:p w14:paraId="572E6D62" w14:textId="360C4690" w:rsidR="00BD07B8" w:rsidRDefault="00F565DD" w:rsidP="00442D39">
            <w:r w:rsidRPr="00F565DD">
              <w:t>48</w:t>
            </w:r>
            <w:r>
              <w:t xml:space="preserve"> </w:t>
            </w:r>
            <w:r w:rsidRPr="00F565DD">
              <w:t>23</w:t>
            </w:r>
            <w:r>
              <w:t xml:space="preserve"> </w:t>
            </w:r>
            <w:r w:rsidRPr="00F565DD">
              <w:t>14</w:t>
            </w:r>
            <w:r>
              <w:t xml:space="preserve"> </w:t>
            </w:r>
            <w:r w:rsidRPr="00F565DD">
              <w:t>58</w:t>
            </w:r>
          </w:p>
        </w:tc>
      </w:tr>
      <w:tr w:rsidR="00BD07B8" w14:paraId="4CC95F14" w14:textId="77777777" w:rsidTr="00B5397B">
        <w:tc>
          <w:tcPr>
            <w:tcW w:w="3256" w:type="dxa"/>
          </w:tcPr>
          <w:p w14:paraId="1AE1F260" w14:textId="1E69266D" w:rsidR="00BD07B8" w:rsidRDefault="00F565DD" w:rsidP="00442D39">
            <w:r>
              <w:t>Grunneierkontakt</w:t>
            </w:r>
          </w:p>
        </w:tc>
        <w:tc>
          <w:tcPr>
            <w:tcW w:w="2785" w:type="dxa"/>
          </w:tcPr>
          <w:p w14:paraId="691C127B" w14:textId="70F7E5A1" w:rsidR="00BD07B8" w:rsidRDefault="00F565DD" w:rsidP="00442D39">
            <w:r>
              <w:t>Ole Jørgen Gjems</w:t>
            </w:r>
          </w:p>
        </w:tc>
        <w:tc>
          <w:tcPr>
            <w:tcW w:w="3021" w:type="dxa"/>
            <w:shd w:val="clear" w:color="auto" w:fill="auto"/>
          </w:tcPr>
          <w:p w14:paraId="74FDEF11" w14:textId="5D09A4EE" w:rsidR="00BD07B8" w:rsidRDefault="00B5397B" w:rsidP="00442D39">
            <w:r>
              <w:t>99 08 42 32</w:t>
            </w:r>
          </w:p>
        </w:tc>
      </w:tr>
    </w:tbl>
    <w:p w14:paraId="1449AB79" w14:textId="77777777" w:rsidR="00BD07B8" w:rsidRDefault="00BD07B8" w:rsidP="492C35A1"/>
    <w:p w14:paraId="6E3D8875" w14:textId="085978AC" w:rsidR="00282DFF" w:rsidRDefault="00954E5D" w:rsidP="492C35A1">
      <w:r>
        <w:t>Det skal bygges demninger ved bruk av stedegne torvmasser</w:t>
      </w:r>
      <w:r w:rsidR="00447390">
        <w:t xml:space="preserve"> (figur 3)</w:t>
      </w:r>
      <w:r>
        <w:t xml:space="preserve">. Oppå demningene skal det plastres med toppvegetasjon. Demningene bygges i henhold til oppmerking i felt og appen Field </w:t>
      </w:r>
      <w:proofErr w:type="spellStart"/>
      <w:r>
        <w:t>Maps</w:t>
      </w:r>
      <w:proofErr w:type="spellEnd"/>
      <w:r>
        <w:t>. Demningene skal normalt være horisontalt rette, og toppen</w:t>
      </w:r>
      <w:r w:rsidR="00135B80">
        <w:t xml:space="preserve"> (</w:t>
      </w:r>
      <w:r>
        <w:t xml:space="preserve">uten </w:t>
      </w:r>
      <w:proofErr w:type="spellStart"/>
      <w:r>
        <w:t>toppdekke</w:t>
      </w:r>
      <w:proofErr w:type="spellEnd"/>
      <w:r>
        <w:t xml:space="preserve">) skal ligge minimum </w:t>
      </w:r>
      <w:r w:rsidR="00B00A30">
        <w:t>4</w:t>
      </w:r>
      <w:r>
        <w:t>0 cm over det som må forventes å bli ny vannstand. Demningens lengde og bredde må vurderes i felt for hver enkelt demning.</w:t>
      </w:r>
      <w:r w:rsidR="00E531B2">
        <w:t xml:space="preserve"> </w:t>
      </w:r>
    </w:p>
    <w:p w14:paraId="3B1A858C" w14:textId="6B66656B" w:rsidR="00954E5D" w:rsidRDefault="00E531B2" w:rsidP="492C35A1">
      <w:r>
        <w:t>Grøftene skal restaureres med undergraving som metode</w:t>
      </w:r>
      <w:r w:rsidR="00282DFF">
        <w:t xml:space="preserve"> (figur </w:t>
      </w:r>
      <w:r w:rsidR="00447390">
        <w:t>9</w:t>
      </w:r>
      <w:r w:rsidR="00282DFF">
        <w:t>)</w:t>
      </w:r>
      <w:r>
        <w:t>.</w:t>
      </w:r>
      <w:r w:rsidR="00954E5D">
        <w:t xml:space="preserve"> Mellom demningene fylles</w:t>
      </w:r>
      <w:r w:rsidR="00085A9F">
        <w:t xml:space="preserve"> grøfta</w:t>
      </w:r>
      <w:r w:rsidR="00954E5D">
        <w:t xml:space="preserve"> med rester fra gammel grøftevoll</w:t>
      </w:r>
      <w:r w:rsidR="00085A9F">
        <w:t>,</w:t>
      </w:r>
      <w:r w:rsidR="00954E5D">
        <w:t xml:space="preserve"> og </w:t>
      </w:r>
      <w:r w:rsidR="00C74F42">
        <w:t xml:space="preserve">den hogde </w:t>
      </w:r>
      <w:r w:rsidR="00954E5D">
        <w:t>vegetasjon</w:t>
      </w:r>
      <w:r w:rsidR="00C74F42">
        <w:t>en</w:t>
      </w:r>
      <w:r w:rsidR="00954E5D">
        <w:t xml:space="preserve"> som</w:t>
      </w:r>
      <w:r w:rsidR="00085A9F">
        <w:t xml:space="preserve"> ligger </w:t>
      </w:r>
      <w:r w:rsidR="00954E5D">
        <w:t xml:space="preserve">langs grøftevollen. Grøftene fylles i sin helhet igjen med angitt materiale, dersom det er tilstrekkelig med masser tilgjengelig. </w:t>
      </w:r>
    </w:p>
    <w:p w14:paraId="2F9A3BFB" w14:textId="77777777" w:rsidR="00954E5D" w:rsidRDefault="00954E5D" w:rsidP="00954E5D">
      <w:r>
        <w:t xml:space="preserve">Trær som hugges i forbindelse med restaureringen skal kappes så nærme bakken som mulig. Trær/busker skal deretter gjemmes nede i grøftene når de tettes, eller i hull etter torvhenting. Røtter, kvister ol. skal ikke stikke opp. Hjelper går over og kapper bort oppstikkende røtter, kvister ol. der en ikke får gjemt dette tilstrekkelig. </w:t>
      </w:r>
    </w:p>
    <w:p w14:paraId="475A2418" w14:textId="77777777" w:rsidR="00BD07B8" w:rsidRDefault="00BD07B8" w:rsidP="00BD07B8">
      <w:r w:rsidRPr="00232DB1">
        <w:t xml:space="preserve">Det skal vurderes fortløpende om det er </w:t>
      </w:r>
      <w:r>
        <w:t xml:space="preserve">ytterligere </w:t>
      </w:r>
      <w:r w:rsidRPr="00232DB1">
        <w:t xml:space="preserve">behov for å bygge demninger forsterket med </w:t>
      </w:r>
      <w:r>
        <w:t>tre</w:t>
      </w:r>
      <w:r w:rsidRPr="00232DB1">
        <w:t>. Dette vurderes på stedet i samarbeid med SNO og Oppdragsgiver. Eventuelle forsterkede demninger bygges av stedegen furu i tillegg til stedegen torv</w:t>
      </w:r>
      <w:r>
        <w:t>, og i noen tilfeller medbrakt plank</w:t>
      </w:r>
      <w:r w:rsidRPr="00232DB1">
        <w:t>.</w:t>
      </w:r>
    </w:p>
    <w:p w14:paraId="1F3B773D" w14:textId="50ABAA3B" w:rsidR="00BD07B8" w:rsidRDefault="00BD07B8" w:rsidP="00954E5D">
      <w:r w:rsidRPr="006637FD">
        <w:t xml:space="preserve">Ved restaurering av myrer får vi ofte underskudd av toppvegetasjon. Det er derfor viktig å ta vare på denne under arbeidet, ved å legge den til siden framfor å grave den ned. Dette gjelder også vegetasjonen som vokser nede i grøftene. </w:t>
      </w:r>
      <w:r>
        <w:t xml:space="preserve">Myroverflaten skal etter restaurering se mest mulig ut som en naturlig myroverflate. </w:t>
      </w:r>
      <w:r w:rsidRPr="00E93F24">
        <w:t>Det skal være så lite bar torv som mulig.</w:t>
      </w:r>
      <w:r>
        <w:t xml:space="preserve"> Det skal tilstrebes å ødelegge minst mulig av intakte torvmasser når en gjennomfører restaureringen. Mindre trær som blir kjørt ned, eller på annen måte skades, kappes ned, kvistes og klemmes ned i overflaten. </w:t>
      </w:r>
    </w:p>
    <w:p w14:paraId="23A7FCEE" w14:textId="77777777" w:rsidR="00BD07B8" w:rsidRDefault="00BD07B8" w:rsidP="00BD07B8">
      <w:pPr>
        <w:pStyle w:val="Overskrift2"/>
      </w:pPr>
      <w:bookmarkStart w:id="8" w:name="_Toc99004635"/>
      <w:bookmarkStart w:id="9" w:name="_Toc127351354"/>
      <w:bookmarkStart w:id="10" w:name="_Toc127876047"/>
      <w:bookmarkStart w:id="11" w:name="_Toc128643017"/>
      <w:bookmarkStart w:id="12" w:name="_Toc157773842"/>
      <w:bookmarkStart w:id="13" w:name="_Toc159573087"/>
      <w:r>
        <w:t>Teknisk utstyr</w:t>
      </w:r>
      <w:bookmarkEnd w:id="8"/>
      <w:bookmarkEnd w:id="9"/>
      <w:bookmarkEnd w:id="10"/>
      <w:bookmarkEnd w:id="11"/>
      <w:bookmarkEnd w:id="12"/>
      <w:bookmarkEnd w:id="13"/>
    </w:p>
    <w:p w14:paraId="7E9EFA1E" w14:textId="77777777" w:rsidR="00BD07B8" w:rsidRPr="00557A3B" w:rsidRDefault="00BD07B8" w:rsidP="00BD07B8">
      <w:r w:rsidRPr="00557A3B">
        <w:t>Vi</w:t>
      </w:r>
      <w:r>
        <w:t xml:space="preserve"> har ingen føringer på størrelse på maskin på dette prosjektet, men den må ha </w:t>
      </w:r>
      <w:proofErr w:type="spellStart"/>
      <w:r>
        <w:t>rotortilt</w:t>
      </w:r>
      <w:proofErr w:type="spellEnd"/>
      <w:r>
        <w:t xml:space="preserve">. </w:t>
      </w:r>
      <w:r w:rsidRPr="006C66C4">
        <w:rPr>
          <w:highlight w:val="yellow"/>
        </w:rPr>
        <w:t>Det skal brukes jernhest til frakt av drivstoff</w:t>
      </w:r>
      <w:r w:rsidRPr="00557A3B">
        <w:t xml:space="preserve">. Hjelper </w:t>
      </w:r>
      <w:r>
        <w:t>må</w:t>
      </w:r>
      <w:r w:rsidRPr="00557A3B">
        <w:t xml:space="preserve"> ha både motorsag og ryddesag. I tillegg skal det brukes biologisk nedbrytbar hydraulikkolje og alltid være tilgjengelig absorbent ved maskinene og andre utsatte punkter.</w:t>
      </w:r>
    </w:p>
    <w:p w14:paraId="33EE51ED" w14:textId="77777777" w:rsidR="00BD07B8" w:rsidRDefault="00BD07B8" w:rsidP="00BD07B8">
      <w:pPr>
        <w:pStyle w:val="Overskrift2"/>
      </w:pPr>
      <w:bookmarkStart w:id="14" w:name="_Toc99004636"/>
      <w:bookmarkStart w:id="15" w:name="_Toc127351355"/>
      <w:bookmarkStart w:id="16" w:name="_Toc127876048"/>
      <w:bookmarkStart w:id="17" w:name="_Toc128643018"/>
      <w:bookmarkStart w:id="18" w:name="_Toc157773843"/>
      <w:bookmarkStart w:id="19" w:name="_Toc159573088"/>
      <w:r>
        <w:t>Milepæler</w:t>
      </w:r>
      <w:bookmarkEnd w:id="14"/>
      <w:bookmarkEnd w:id="15"/>
      <w:bookmarkEnd w:id="16"/>
      <w:bookmarkEnd w:id="17"/>
      <w:bookmarkEnd w:id="18"/>
      <w:bookmarkEnd w:id="19"/>
    </w:p>
    <w:p w14:paraId="58C9C2D8" w14:textId="77777777" w:rsidR="00BD07B8" w:rsidRDefault="00BD07B8" w:rsidP="00BD07B8">
      <w:pPr>
        <w:rPr>
          <w:lang w:eastAsia="nb-NO"/>
        </w:rPr>
      </w:pPr>
      <w:r>
        <w:rPr>
          <w:lang w:eastAsia="nb-NO"/>
        </w:rPr>
        <w:t>Aktuelle milepæler er:</w:t>
      </w:r>
    </w:p>
    <w:p w14:paraId="4F44B8D3" w14:textId="77777777" w:rsidR="00BD07B8" w:rsidRPr="00232DB1" w:rsidRDefault="00BD07B8" w:rsidP="00BD07B8">
      <w:pPr>
        <w:pStyle w:val="Listeavsnitt"/>
        <w:numPr>
          <w:ilvl w:val="0"/>
          <w:numId w:val="6"/>
        </w:numPr>
        <w:rPr>
          <w:rFonts w:asciiTheme="minorHAnsi" w:hAnsiTheme="minorHAnsi" w:cstheme="minorHAnsi"/>
        </w:rPr>
      </w:pPr>
      <w:proofErr w:type="spellStart"/>
      <w:r w:rsidRPr="00742821">
        <w:rPr>
          <w:rFonts w:asciiTheme="minorHAnsi" w:hAnsiTheme="minorHAnsi" w:cstheme="minorHAnsi"/>
        </w:rPr>
        <w:lastRenderedPageBreak/>
        <w:t>Oppstartsbefaring</w:t>
      </w:r>
      <w:proofErr w:type="spellEnd"/>
    </w:p>
    <w:p w14:paraId="1A73671F" w14:textId="77777777" w:rsidR="00BD07B8" w:rsidRPr="00742821" w:rsidRDefault="00BD07B8" w:rsidP="00BD07B8">
      <w:pPr>
        <w:pStyle w:val="Listeavsnitt"/>
        <w:numPr>
          <w:ilvl w:val="0"/>
          <w:numId w:val="6"/>
        </w:numPr>
        <w:rPr>
          <w:rFonts w:asciiTheme="minorHAnsi" w:hAnsiTheme="minorHAnsi" w:cstheme="minorHAnsi"/>
        </w:rPr>
      </w:pPr>
      <w:r w:rsidRPr="00742821">
        <w:rPr>
          <w:rFonts w:asciiTheme="minorHAnsi" w:hAnsiTheme="minorHAnsi" w:cstheme="minorHAnsi"/>
        </w:rPr>
        <w:t>Sluttbefaring</w:t>
      </w:r>
    </w:p>
    <w:p w14:paraId="5847DC63" w14:textId="77777777" w:rsidR="00BD07B8" w:rsidRDefault="00BD07B8" w:rsidP="00BD07B8">
      <w:pPr>
        <w:rPr>
          <w:lang w:eastAsia="nb-NO"/>
        </w:rPr>
      </w:pPr>
      <w:r>
        <w:t xml:space="preserve">Oppdragsgiver, SNO, gravemaskinfører(-e) og ansvarlig hos entreprenør bør være </w:t>
      </w:r>
      <w:proofErr w:type="gramStart"/>
      <w:r>
        <w:t>tilstede</w:t>
      </w:r>
      <w:proofErr w:type="gramEnd"/>
      <w:r>
        <w:t xml:space="preserve"> på restaureringsobjektet ved disse milepælene. </w:t>
      </w:r>
    </w:p>
    <w:p w14:paraId="57DEB0C8" w14:textId="77777777" w:rsidR="00BD07B8" w:rsidRDefault="00BD07B8" w:rsidP="00BD07B8">
      <w:pPr>
        <w:pStyle w:val="Overskrift2"/>
      </w:pPr>
      <w:bookmarkStart w:id="20" w:name="_Toc99004637"/>
      <w:bookmarkStart w:id="21" w:name="_Toc127351356"/>
      <w:bookmarkStart w:id="22" w:name="_Toc127876049"/>
      <w:bookmarkStart w:id="23" w:name="_Toc128643019"/>
      <w:bookmarkStart w:id="24" w:name="_Toc157773844"/>
      <w:bookmarkStart w:id="25" w:name="_Toc159573089"/>
      <w:r>
        <w:t>Forarbeider</w:t>
      </w:r>
      <w:bookmarkEnd w:id="20"/>
      <w:bookmarkEnd w:id="21"/>
      <w:bookmarkEnd w:id="22"/>
      <w:bookmarkEnd w:id="23"/>
      <w:bookmarkEnd w:id="24"/>
      <w:bookmarkEnd w:id="25"/>
    </w:p>
    <w:p w14:paraId="46577172" w14:textId="2ECE0A49" w:rsidR="00BD07B8" w:rsidRDefault="00BD07B8" w:rsidP="00954E5D">
      <w:pPr>
        <w:rPr>
          <w:lang w:eastAsia="nb-NO"/>
        </w:rPr>
      </w:pPr>
      <w:r>
        <w:rPr>
          <w:lang w:eastAsia="nb-NO"/>
        </w:rPr>
        <w:t xml:space="preserve">Før restaureringen igangsettes skal entreprenøren legge inn gravemelding via </w:t>
      </w:r>
      <w:hyperlink r:id="rId19" w:history="1">
        <w:r w:rsidRPr="007E6B3A">
          <w:rPr>
            <w:rStyle w:val="Hyperkobling"/>
            <w:lang w:eastAsia="nb-NO"/>
          </w:rPr>
          <w:t>www.gravemelding.no</w:t>
        </w:r>
      </w:hyperlink>
      <w:r>
        <w:rPr>
          <w:lang w:eastAsia="nb-NO"/>
        </w:rPr>
        <w:t xml:space="preserve">. Alt av utstyr som skal brukes under restaureringen skal også være grundig rengjort. Dette for å hindre spredning av fremmede arter. Det forventes at maskinene har full tank når de ankommer restaureringsobjektet. Prosjektet bør lastes ned i Field </w:t>
      </w:r>
      <w:proofErr w:type="spellStart"/>
      <w:r>
        <w:rPr>
          <w:lang w:eastAsia="nb-NO"/>
        </w:rPr>
        <w:t>Maps</w:t>
      </w:r>
      <w:proofErr w:type="spellEnd"/>
      <w:r>
        <w:rPr>
          <w:lang w:eastAsia="nb-NO"/>
        </w:rPr>
        <w:t xml:space="preserve"> før en ankommer restaureringsobjektet. Vi forventer også at både de som skal grave og de som skal hogge har satt seg inn i og forstått innholdet i denne prosjektbeskrivelsen før oppstart.</w:t>
      </w:r>
    </w:p>
    <w:p w14:paraId="0AEE2F9E" w14:textId="7ED9FA2C" w:rsidR="00954E5D" w:rsidRDefault="00954E5D" w:rsidP="00954E5D">
      <w:pPr>
        <w:pStyle w:val="Overskrift2"/>
      </w:pPr>
      <w:bookmarkStart w:id="26" w:name="_Toc159573090"/>
      <w:r>
        <w:t>Hensyn</w:t>
      </w:r>
      <w:bookmarkEnd w:id="26"/>
    </w:p>
    <w:p w14:paraId="2B7570A2" w14:textId="05B5A573" w:rsidR="00080C84" w:rsidRPr="004D596F" w:rsidRDefault="00080C84" w:rsidP="00080C84">
      <w:r>
        <w:t xml:space="preserve">Det er ikke registrert kulturminner, eller viktige arter og naturtyper i restaureringsområdet. </w:t>
      </w:r>
      <w:r w:rsidR="002523D2" w:rsidRPr="002523D2">
        <w:t xml:space="preserve">I det avgrensede området er det en </w:t>
      </w:r>
      <w:proofErr w:type="spellStart"/>
      <w:r w:rsidR="002523D2" w:rsidRPr="002523D2">
        <w:t>MiS</w:t>
      </w:r>
      <w:proofErr w:type="spellEnd"/>
      <w:r w:rsidR="002523D2" w:rsidRPr="002523D2">
        <w:t>-figur med nr. 91 på 2,6 daa med Eldre lauvsuksesjon etter miljøregistrering i skogbruket fra 2005, som har forvaltningskode presisert</w:t>
      </w:r>
      <w:r w:rsidR="002523D2">
        <w:t xml:space="preserve"> </w:t>
      </w:r>
      <w:r w:rsidR="002523D2" w:rsidRPr="002523D2">
        <w:t>-</w:t>
      </w:r>
      <w:r w:rsidR="002523D2" w:rsidRPr="002523D2">
        <w:tab/>
        <w:t xml:space="preserve">kan </w:t>
      </w:r>
      <w:proofErr w:type="spellStart"/>
      <w:r w:rsidR="002523D2" w:rsidRPr="002523D2">
        <w:t>gjennomhogges</w:t>
      </w:r>
      <w:proofErr w:type="spellEnd"/>
      <w:r w:rsidR="002523D2" w:rsidRPr="002523D2">
        <w:t xml:space="preserve"> for å ivareta sjiktning i </w:t>
      </w:r>
      <w:proofErr w:type="spellStart"/>
      <w:r w:rsidR="002523D2" w:rsidRPr="002523D2">
        <w:t>løvvirke</w:t>
      </w:r>
      <w:proofErr w:type="spellEnd"/>
      <w:r w:rsidR="002523D2" w:rsidRPr="002523D2">
        <w:t xml:space="preserve">. </w:t>
      </w:r>
      <w:r w:rsidR="00E531B2">
        <w:t xml:space="preserve">Denne vil merkes i Field </w:t>
      </w:r>
      <w:proofErr w:type="spellStart"/>
      <w:r w:rsidR="00E531B2">
        <w:t>maps</w:t>
      </w:r>
      <w:proofErr w:type="spellEnd"/>
      <w:r w:rsidR="00E531B2">
        <w:t>.</w:t>
      </w:r>
    </w:p>
    <w:p w14:paraId="4175CE05" w14:textId="316D5A9A" w:rsidR="492C35A1" w:rsidRDefault="00080C84" w:rsidP="492C35A1">
      <w:r>
        <w:t>Det vil ikke bli tatt spesielle hensyn i for eksempel jaktperioder.</w:t>
      </w:r>
    </w:p>
    <w:p w14:paraId="6AA4D431" w14:textId="541DD2DF" w:rsidR="00954E5D" w:rsidRDefault="00954E5D" w:rsidP="00080C84">
      <w:pPr>
        <w:pStyle w:val="Overskrift2"/>
      </w:pPr>
      <w:bookmarkStart w:id="27" w:name="_Toc159573091"/>
      <w:r>
        <w:t>Påvirkning utenfor restaureringsområdet</w:t>
      </w:r>
      <w:bookmarkEnd w:id="27"/>
    </w:p>
    <w:p w14:paraId="0BFB5D95" w14:textId="4B3995BE" w:rsidR="492C35A1" w:rsidRDefault="002662A9" w:rsidP="492C35A1">
      <w:pPr>
        <w:rPr>
          <w:lang w:eastAsia="nb-NO"/>
        </w:rPr>
      </w:pPr>
      <w:r w:rsidRPr="492C35A1">
        <w:rPr>
          <w:lang w:eastAsia="nb-NO"/>
        </w:rPr>
        <w:t>I dette tilfellet er det ikke sannsynlig at restaureringen i seg selv vil påvirke områder som ligger utenfor restaureringsområdet nevneverdig</w:t>
      </w:r>
      <w:r w:rsidR="004C480C" w:rsidRPr="492C35A1">
        <w:rPr>
          <w:lang w:eastAsia="nb-NO"/>
        </w:rPr>
        <w:t xml:space="preserve"> negativt</w:t>
      </w:r>
      <w:r w:rsidRPr="492C35A1">
        <w:rPr>
          <w:lang w:eastAsia="nb-NO"/>
        </w:rPr>
        <w:t>.</w:t>
      </w:r>
    </w:p>
    <w:p w14:paraId="46DB9DF3" w14:textId="66BF001B" w:rsidR="00954E5D" w:rsidRDefault="00954E5D" w:rsidP="00954E5D">
      <w:pPr>
        <w:pStyle w:val="Overskrift2"/>
      </w:pPr>
      <w:bookmarkStart w:id="28" w:name="_Toc159573092"/>
      <w:r>
        <w:t>Mål</w:t>
      </w:r>
      <w:bookmarkEnd w:id="28"/>
    </w:p>
    <w:p w14:paraId="5AF78382" w14:textId="77777777" w:rsidR="00E531B2" w:rsidRPr="00BB016D" w:rsidRDefault="00E531B2" w:rsidP="00E531B2">
      <w:pPr>
        <w:rPr>
          <w:lang w:eastAsia="nb-NO"/>
        </w:rPr>
      </w:pPr>
      <w:bookmarkStart w:id="29" w:name="_1fob9te"/>
      <w:bookmarkStart w:id="30" w:name="_3znysh7"/>
      <w:bookmarkStart w:id="31" w:name="_2et92p0"/>
      <w:bookmarkStart w:id="32" w:name="_3dy6vkm"/>
      <w:bookmarkStart w:id="33" w:name="_4d34og8"/>
      <w:bookmarkStart w:id="34" w:name="_9d81f9rskbqg"/>
      <w:bookmarkEnd w:id="29"/>
      <w:bookmarkEnd w:id="30"/>
      <w:bookmarkEnd w:id="31"/>
      <w:bookmarkEnd w:id="32"/>
      <w:bookmarkEnd w:id="33"/>
      <w:bookmarkEnd w:id="34"/>
      <w:r w:rsidRPr="006C319A">
        <w:rPr>
          <w:lang w:eastAsia="nb-NO"/>
        </w:rPr>
        <w:t xml:space="preserve">Hovedpoenget med tiltaket er å få hevet vannstanden </w:t>
      </w:r>
      <w:r>
        <w:rPr>
          <w:lang w:eastAsia="nb-NO"/>
        </w:rPr>
        <w:t xml:space="preserve">tilbake </w:t>
      </w:r>
      <w:r w:rsidRPr="006C319A">
        <w:rPr>
          <w:lang w:eastAsia="nb-NO"/>
        </w:rPr>
        <w:t xml:space="preserve">opp til bakkenivå. Det er ønskelig med færrest mulig åpne kjøldammer (vannspeil), og mest mulig stillstand på vannet. Det er også ønskelig at vannet fra grøftene fordeler seg jevnt utover hele myra. Dette vil resultere i at vi tilbakefører et ødelagt myrsystem til ei fungerende myr som kan gi oss tjenester som rent vann, lagring av karbon, habitat for mange arter og flomdemping. På noen av </w:t>
      </w:r>
      <w:proofErr w:type="spellStart"/>
      <w:r w:rsidRPr="006C319A">
        <w:rPr>
          <w:lang w:eastAsia="nb-NO"/>
        </w:rPr>
        <w:t>myrflatene</w:t>
      </w:r>
      <w:proofErr w:type="spellEnd"/>
      <w:r w:rsidRPr="006C319A">
        <w:rPr>
          <w:lang w:eastAsia="nb-NO"/>
        </w:rPr>
        <w:t xml:space="preserve"> er det også et mål å få tilbake en mer åpen </w:t>
      </w:r>
      <w:proofErr w:type="spellStart"/>
      <w:r w:rsidRPr="006C319A">
        <w:rPr>
          <w:lang w:eastAsia="nb-NO"/>
        </w:rPr>
        <w:t>myrflate</w:t>
      </w:r>
      <w:proofErr w:type="spellEnd"/>
      <w:r w:rsidRPr="006C319A">
        <w:rPr>
          <w:lang w:eastAsia="nb-NO"/>
        </w:rPr>
        <w:t>, og et mer åpent myrlandskap</w:t>
      </w:r>
      <w:r>
        <w:rPr>
          <w:lang w:eastAsia="nb-NO"/>
        </w:rPr>
        <w:t>.</w:t>
      </w:r>
    </w:p>
    <w:p w14:paraId="1A7AC1FF" w14:textId="2D194341" w:rsidR="003955F2" w:rsidRPr="005E2401" w:rsidRDefault="003955F2" w:rsidP="00F45BDB">
      <w:pPr>
        <w:pStyle w:val="Overskrift2"/>
      </w:pPr>
      <w:bookmarkStart w:id="35" w:name="_Toc159573093"/>
      <w:r>
        <w:t>Motorferdsel</w:t>
      </w:r>
      <w:bookmarkEnd w:id="35"/>
    </w:p>
    <w:p w14:paraId="37083F04" w14:textId="49A72CA7" w:rsidR="00080C84" w:rsidRDefault="00080C84" w:rsidP="00080C84">
      <w:r w:rsidRPr="00080C84">
        <w:t xml:space="preserve">Kjøring med </w:t>
      </w:r>
      <w:r w:rsidR="000D60C1">
        <w:t>jernhest</w:t>
      </w:r>
      <w:r w:rsidRPr="00080C84">
        <w:t xml:space="preserve"> eller andre fremkomstmidler skal begrenses til et minimum, og er kun tillatt for å frakte utstyr som drivstoff og andre tunge objekter som ikke kan bæres inn på myra. Kjøretøy skal ikke brukes til persontransport eller transport av lett utstyr. Det er ønskelig at påfyll av drivstoff planlegges godt.</w:t>
      </w:r>
    </w:p>
    <w:p w14:paraId="24A50933" w14:textId="70D76E3A" w:rsidR="00685206" w:rsidRDefault="00080C84" w:rsidP="00080C84">
      <w:r w:rsidRPr="00080C84">
        <w:t xml:space="preserve">Tillatelse til motorferdsel i utmark må søkes </w:t>
      </w:r>
      <w:r w:rsidR="0041083E">
        <w:t>Kongsvinger</w:t>
      </w:r>
      <w:r w:rsidRPr="00080C84">
        <w:t xml:space="preserve"> kommune. </w:t>
      </w:r>
      <w:r w:rsidR="00E531B2">
        <w:t xml:space="preserve">Statsforvalteren gjør dette i løpet av 1. kvartal 2024. </w:t>
      </w:r>
      <w:r w:rsidR="00F1035D">
        <w:t>Dispensasjon til motorferdsel er en forutsetning for at prosjektet kan gjennomføres, så det tas forbehold om at vi får denne.</w:t>
      </w:r>
    </w:p>
    <w:p w14:paraId="6280BDE6" w14:textId="77777777" w:rsidR="00BD07B8" w:rsidRDefault="00BD07B8" w:rsidP="00BD07B8">
      <w:pPr>
        <w:pStyle w:val="Overskrift2"/>
      </w:pPr>
      <w:bookmarkStart w:id="36" w:name="_Toc99004642"/>
      <w:bookmarkStart w:id="37" w:name="_Toc127351361"/>
      <w:bookmarkStart w:id="38" w:name="_Toc127876054"/>
      <w:bookmarkStart w:id="39" w:name="_Toc128643024"/>
      <w:bookmarkStart w:id="40" w:name="_Toc157773849"/>
      <w:bookmarkStart w:id="41" w:name="_Toc159573094"/>
      <w:bookmarkStart w:id="42" w:name="_Hlk127358759"/>
      <w:r>
        <w:lastRenderedPageBreak/>
        <w:t>Kommunikasjon</w:t>
      </w:r>
      <w:bookmarkEnd w:id="36"/>
      <w:bookmarkEnd w:id="37"/>
      <w:bookmarkEnd w:id="38"/>
      <w:bookmarkEnd w:id="39"/>
      <w:bookmarkEnd w:id="40"/>
      <w:bookmarkEnd w:id="41"/>
    </w:p>
    <w:p w14:paraId="00020C15" w14:textId="77777777" w:rsidR="00BD07B8" w:rsidRDefault="00BD07B8" w:rsidP="00BD07B8">
      <w:pPr>
        <w:rPr>
          <w:lang w:eastAsia="nb-NO"/>
        </w:rPr>
      </w:pPr>
      <w:r>
        <w:rPr>
          <w:lang w:eastAsia="nb-NO"/>
        </w:rPr>
        <w:t xml:space="preserve">Det </w:t>
      </w:r>
      <w:r w:rsidRPr="002662A9">
        <w:rPr>
          <w:lang w:eastAsia="nb-NO"/>
        </w:rPr>
        <w:t xml:space="preserve">forventes kontinuerlig oppdatering av Field </w:t>
      </w:r>
      <w:proofErr w:type="spellStart"/>
      <w:r w:rsidRPr="002662A9">
        <w:rPr>
          <w:lang w:eastAsia="nb-NO"/>
        </w:rPr>
        <w:t>Maps</w:t>
      </w:r>
      <w:proofErr w:type="spellEnd"/>
      <w:r w:rsidRPr="002662A9">
        <w:rPr>
          <w:lang w:eastAsia="nb-NO"/>
        </w:rPr>
        <w:t>, samt en kort, ukentlig, skriftlig oppsummering av fremdriften.</w:t>
      </w:r>
      <w:r>
        <w:rPr>
          <w:lang w:eastAsia="nb-NO"/>
        </w:rPr>
        <w:t xml:space="preserve"> Denne rapporten skal sendes til oppdragsgivers representant, </w:t>
      </w:r>
      <w:r w:rsidRPr="00F45BDB">
        <w:rPr>
          <w:b/>
          <w:bCs/>
          <w:lang w:eastAsia="nb-NO"/>
        </w:rPr>
        <w:t>Suzanne Wien</w:t>
      </w:r>
      <w:r>
        <w:rPr>
          <w:lang w:eastAsia="nb-NO"/>
        </w:rPr>
        <w:t xml:space="preserve">, på </w:t>
      </w:r>
      <w:hyperlink r:id="rId20" w:history="1">
        <w:r w:rsidRPr="007E6B3A">
          <w:rPr>
            <w:rStyle w:val="Hyperkobling"/>
            <w:lang w:eastAsia="nb-NO"/>
          </w:rPr>
          <w:t>suzanne.wien@statsforvalteren.no</w:t>
        </w:r>
      </w:hyperlink>
      <w:r>
        <w:rPr>
          <w:lang w:eastAsia="nb-NO"/>
        </w:rPr>
        <w:t>.</w:t>
      </w:r>
    </w:p>
    <w:p w14:paraId="699627D7" w14:textId="77777777" w:rsidR="00BD07B8" w:rsidRDefault="00BD07B8" w:rsidP="00BD07B8">
      <w:pPr>
        <w:rPr>
          <w:lang w:eastAsia="nb-NO"/>
        </w:rPr>
      </w:pPr>
      <w:r>
        <w:rPr>
          <w:lang w:eastAsia="nb-NO"/>
        </w:rPr>
        <w:t xml:space="preserve">Ved uforutsette hendelser og/eller spørsmål om arbeidet i felt, kan SNO, v </w:t>
      </w:r>
      <w:r w:rsidRPr="00F45BDB">
        <w:rPr>
          <w:b/>
          <w:bCs/>
          <w:lang w:eastAsia="nb-NO"/>
        </w:rPr>
        <w:t>Kjølv Falklev</w:t>
      </w:r>
      <w:r>
        <w:rPr>
          <w:lang w:eastAsia="nb-NO"/>
        </w:rPr>
        <w:t>, kontaktes.</w:t>
      </w:r>
    </w:p>
    <w:p w14:paraId="4083555F" w14:textId="77777777" w:rsidR="00BD07B8" w:rsidRDefault="00BD07B8" w:rsidP="00BD07B8">
      <w:pPr>
        <w:rPr>
          <w:lang w:eastAsia="nb-NO"/>
        </w:rPr>
      </w:pPr>
      <w:r>
        <w:rPr>
          <w:lang w:eastAsia="nb-NO"/>
        </w:rPr>
        <w:t xml:space="preserve">Ved uforutsett, eller planlagt stans i arbeidet (for eksempel på grunn av sykdom, eller reparasjoner), og/eller spørsmål om oppdragsavtalen, eller Field </w:t>
      </w:r>
      <w:proofErr w:type="spellStart"/>
      <w:r>
        <w:rPr>
          <w:lang w:eastAsia="nb-NO"/>
        </w:rPr>
        <w:t>Maps</w:t>
      </w:r>
      <w:proofErr w:type="spellEnd"/>
      <w:r>
        <w:rPr>
          <w:lang w:eastAsia="nb-NO"/>
        </w:rPr>
        <w:t xml:space="preserve">, skal </w:t>
      </w:r>
      <w:r w:rsidRPr="00F45BDB">
        <w:rPr>
          <w:b/>
          <w:bCs/>
          <w:lang w:eastAsia="nb-NO"/>
        </w:rPr>
        <w:t>Suzanne Wien</w:t>
      </w:r>
      <w:r>
        <w:rPr>
          <w:lang w:eastAsia="nb-NO"/>
        </w:rPr>
        <w:t xml:space="preserve"> kontaktes.</w:t>
      </w:r>
    </w:p>
    <w:p w14:paraId="096F054B" w14:textId="33A1072E" w:rsidR="00BD07B8" w:rsidRPr="003955F2" w:rsidRDefault="00BD07B8" w:rsidP="00BD07B8">
      <w:pPr>
        <w:rPr>
          <w:lang w:eastAsia="nb-NO"/>
        </w:rPr>
      </w:pPr>
      <w:r>
        <w:rPr>
          <w:lang w:eastAsia="nb-NO"/>
        </w:rPr>
        <w:t>Se tabell 2 for kontaktinformasjon.</w:t>
      </w:r>
    </w:p>
    <w:p w14:paraId="032AB151" w14:textId="77777777" w:rsidR="00BD07B8" w:rsidRPr="005E2401" w:rsidRDefault="00BD07B8" w:rsidP="00BD07B8">
      <w:pPr>
        <w:ind w:left="360"/>
      </w:pPr>
    </w:p>
    <w:p w14:paraId="17E12434" w14:textId="77777777" w:rsidR="00BD07B8" w:rsidRPr="005E2401" w:rsidRDefault="00BD07B8" w:rsidP="00BD07B8">
      <w:pPr>
        <w:pStyle w:val="Overskrift2"/>
      </w:pPr>
      <w:bookmarkStart w:id="43" w:name="_Toc99004643"/>
      <w:bookmarkStart w:id="44" w:name="_Toc127351362"/>
      <w:bookmarkStart w:id="45" w:name="_Toc127876055"/>
      <w:bookmarkStart w:id="46" w:name="_Toc128643025"/>
      <w:bookmarkStart w:id="47" w:name="_Toc157773850"/>
      <w:bookmarkStart w:id="48" w:name="_Toc159573095"/>
      <w:r w:rsidRPr="005E2401">
        <w:t>Kriterier for tilfredsstillende utført arbeid:</w:t>
      </w:r>
      <w:bookmarkEnd w:id="43"/>
      <w:bookmarkEnd w:id="44"/>
      <w:bookmarkEnd w:id="45"/>
      <w:bookmarkEnd w:id="46"/>
      <w:bookmarkEnd w:id="47"/>
      <w:bookmarkEnd w:id="48"/>
    </w:p>
    <w:p w14:paraId="3336A613" w14:textId="77777777" w:rsidR="00BD07B8" w:rsidRDefault="00BD07B8" w:rsidP="00BD07B8">
      <w:pPr>
        <w:pStyle w:val="Listeavsnitt"/>
        <w:numPr>
          <w:ilvl w:val="0"/>
          <w:numId w:val="5"/>
        </w:numPr>
        <w:rPr>
          <w:rFonts w:ascii="Open Sans" w:hAnsi="Open Sans" w:cs="Open Sans"/>
        </w:rPr>
      </w:pPr>
      <w:r w:rsidRPr="00706505">
        <w:rPr>
          <w:rFonts w:ascii="Open Sans" w:hAnsi="Open Sans" w:cs="Open Sans"/>
        </w:rPr>
        <w:t>Metodikk beskrevet i dette dokumentet er fulgt, og tiltak som beskrevet i kart og i dette dokumentet er gjennomført. Endringer underveis skal skje i samråd med oppdragsgiver/SNO</w:t>
      </w:r>
      <w:r>
        <w:rPr>
          <w:rFonts w:ascii="Open Sans" w:hAnsi="Open Sans" w:cs="Open Sans"/>
        </w:rPr>
        <w:t>, avtales skriftlig før gjennomføring,</w:t>
      </w:r>
      <w:r w:rsidRPr="00706505">
        <w:rPr>
          <w:rFonts w:ascii="Open Sans" w:hAnsi="Open Sans" w:cs="Open Sans"/>
        </w:rPr>
        <w:t xml:space="preserve"> og utføres i henhold til revidert metodikk.</w:t>
      </w:r>
    </w:p>
    <w:p w14:paraId="528E06CF" w14:textId="77777777" w:rsidR="00BD07B8" w:rsidRPr="00706505" w:rsidRDefault="00BD07B8" w:rsidP="00BD07B8">
      <w:pPr>
        <w:pStyle w:val="Listeavsnitt"/>
        <w:numPr>
          <w:ilvl w:val="0"/>
          <w:numId w:val="5"/>
        </w:numPr>
        <w:rPr>
          <w:rFonts w:ascii="Open Sans" w:hAnsi="Open Sans" w:cs="Open Sans"/>
        </w:rPr>
      </w:pPr>
      <w:r>
        <w:rPr>
          <w:rFonts w:ascii="Open Sans" w:hAnsi="Open Sans" w:cs="Open Sans"/>
        </w:rPr>
        <w:t xml:space="preserve">Miljøkravene som fulgte </w:t>
      </w:r>
      <w:proofErr w:type="gramStart"/>
      <w:r>
        <w:rPr>
          <w:rFonts w:ascii="Open Sans" w:hAnsi="Open Sans" w:cs="Open Sans"/>
        </w:rPr>
        <w:t>rammeavtalen</w:t>
      </w:r>
      <w:proofErr w:type="gramEnd"/>
      <w:r>
        <w:rPr>
          <w:rFonts w:ascii="Open Sans" w:hAnsi="Open Sans" w:cs="Open Sans"/>
        </w:rPr>
        <w:t xml:space="preserve"> er oppfylt.</w:t>
      </w:r>
    </w:p>
    <w:p w14:paraId="2DA82039" w14:textId="77777777" w:rsidR="00BD07B8" w:rsidRPr="00706505" w:rsidRDefault="00BD07B8" w:rsidP="00BD07B8">
      <w:pPr>
        <w:pStyle w:val="Listeavsnitt"/>
        <w:numPr>
          <w:ilvl w:val="0"/>
          <w:numId w:val="5"/>
        </w:numPr>
        <w:rPr>
          <w:rFonts w:ascii="Open Sans" w:hAnsi="Open Sans" w:cs="Open Sans"/>
        </w:rPr>
      </w:pPr>
      <w:r w:rsidRPr="00706505">
        <w:rPr>
          <w:rFonts w:ascii="Open Sans" w:hAnsi="Open Sans" w:cs="Open Sans"/>
        </w:rPr>
        <w:t xml:space="preserve">Field </w:t>
      </w:r>
      <w:proofErr w:type="spellStart"/>
      <w:r w:rsidRPr="00706505">
        <w:rPr>
          <w:rFonts w:ascii="Open Sans" w:hAnsi="Open Sans" w:cs="Open Sans"/>
        </w:rPr>
        <w:t>Maps</w:t>
      </w:r>
      <w:proofErr w:type="spellEnd"/>
      <w:r w:rsidRPr="00706505">
        <w:rPr>
          <w:rFonts w:ascii="Open Sans" w:hAnsi="Open Sans" w:cs="Open Sans"/>
        </w:rPr>
        <w:t xml:space="preserve"> </w:t>
      </w:r>
      <w:r>
        <w:rPr>
          <w:rFonts w:ascii="Open Sans" w:hAnsi="Open Sans" w:cs="Open Sans"/>
        </w:rPr>
        <w:t xml:space="preserve">er </w:t>
      </w:r>
      <w:r w:rsidRPr="00706505">
        <w:rPr>
          <w:rFonts w:ascii="Open Sans" w:hAnsi="Open Sans" w:cs="Open Sans"/>
        </w:rPr>
        <w:t>oppdater</w:t>
      </w:r>
      <w:r>
        <w:rPr>
          <w:rFonts w:ascii="Open Sans" w:hAnsi="Open Sans" w:cs="Open Sans"/>
        </w:rPr>
        <w:t xml:space="preserve">t </w:t>
      </w:r>
      <w:r w:rsidRPr="00706505">
        <w:rPr>
          <w:rFonts w:ascii="Open Sans" w:hAnsi="Open Sans" w:cs="Open Sans"/>
        </w:rPr>
        <w:t>fortløpende.</w:t>
      </w:r>
    </w:p>
    <w:p w14:paraId="25E8E933" w14:textId="77777777" w:rsidR="00BD07B8" w:rsidRPr="00706505" w:rsidRDefault="00BD07B8" w:rsidP="00BD07B8">
      <w:pPr>
        <w:pStyle w:val="Listeavsnitt"/>
        <w:numPr>
          <w:ilvl w:val="0"/>
          <w:numId w:val="5"/>
        </w:numPr>
        <w:rPr>
          <w:rFonts w:ascii="Open Sans" w:hAnsi="Open Sans" w:cs="Open Sans"/>
        </w:rPr>
      </w:pPr>
      <w:r w:rsidRPr="00706505">
        <w:rPr>
          <w:rFonts w:ascii="Open Sans" w:hAnsi="Open Sans" w:cs="Open Sans"/>
        </w:rPr>
        <w:t>Området er ryddet for søppel og eventuelle skjemmende spor, etter dialog med Oppdragsgiver/SNO.</w:t>
      </w:r>
    </w:p>
    <w:p w14:paraId="73470FBB" w14:textId="77777777" w:rsidR="00BD07B8" w:rsidRPr="00706505" w:rsidRDefault="00BD07B8" w:rsidP="00BD07B8">
      <w:pPr>
        <w:pStyle w:val="Listeavsnitt"/>
        <w:numPr>
          <w:ilvl w:val="0"/>
          <w:numId w:val="5"/>
        </w:numPr>
        <w:rPr>
          <w:rFonts w:ascii="Open Sans" w:hAnsi="Open Sans" w:cs="Open Sans"/>
        </w:rPr>
      </w:pPr>
      <w:r>
        <w:rPr>
          <w:rFonts w:ascii="Open Sans" w:hAnsi="Open Sans" w:cs="Open Sans"/>
        </w:rPr>
        <w:t>Timelister er levert Statsforvalteren</w:t>
      </w:r>
      <w:bookmarkEnd w:id="42"/>
      <w:r>
        <w:rPr>
          <w:rFonts w:ascii="Open Sans" w:hAnsi="Open Sans" w:cs="Open Sans"/>
        </w:rPr>
        <w:t xml:space="preserve"> i Innlandet.</w:t>
      </w:r>
    </w:p>
    <w:p w14:paraId="7B64FD47" w14:textId="77777777" w:rsidR="007C2D0F" w:rsidRDefault="007C2D0F" w:rsidP="00080C84"/>
    <w:p w14:paraId="30698A1B" w14:textId="4BEDCC2E" w:rsidR="003955F2" w:rsidRDefault="003955F2" w:rsidP="003955F2"/>
    <w:p w14:paraId="0C7997B9" w14:textId="35638DA9" w:rsidR="492C35A1" w:rsidRDefault="492C35A1" w:rsidP="492C35A1"/>
    <w:p w14:paraId="1DFC82EA" w14:textId="77777777" w:rsidR="009256E7" w:rsidRDefault="009256E7">
      <w:pPr>
        <w:rPr>
          <w:rFonts w:asciiTheme="majorHAnsi" w:eastAsiaTheme="majorEastAsia" w:hAnsiTheme="majorHAnsi" w:cstheme="majorBidi"/>
          <w:color w:val="00244E"/>
          <w:sz w:val="28"/>
          <w:szCs w:val="26"/>
          <w:lang w:eastAsia="nb-NO"/>
        </w:rPr>
      </w:pPr>
      <w:r>
        <w:br w:type="page"/>
      </w:r>
    </w:p>
    <w:p w14:paraId="41B71BBF" w14:textId="58786661" w:rsidR="00E74ADA" w:rsidRDefault="003955F2" w:rsidP="007C2D0F">
      <w:pPr>
        <w:pStyle w:val="Overskrift2"/>
      </w:pPr>
      <w:bookmarkStart w:id="49" w:name="_Toc159573096"/>
      <w:r>
        <w:lastRenderedPageBreak/>
        <w:t>Vedlegg</w:t>
      </w:r>
      <w:bookmarkEnd w:id="49"/>
    </w:p>
    <w:p w14:paraId="6091B795" w14:textId="77777777" w:rsidR="007C2D0F" w:rsidRPr="007C2D0F" w:rsidRDefault="007C2D0F" w:rsidP="007C2D0F">
      <w:pPr>
        <w:rPr>
          <w:lang w:eastAsia="nb-NO"/>
        </w:rPr>
      </w:pPr>
    </w:p>
    <w:p w14:paraId="07E78B8F" w14:textId="77777777" w:rsidR="009256E7" w:rsidRDefault="6C67B1EB" w:rsidP="00F12712">
      <w:pPr>
        <w:pStyle w:val="Bildetekst"/>
      </w:pPr>
      <w:r>
        <w:rPr>
          <w:noProof/>
        </w:rPr>
        <w:drawing>
          <wp:inline distT="0" distB="0" distL="0" distR="0" wp14:anchorId="4F83BE5C" wp14:editId="2498DA7C">
            <wp:extent cx="5473567" cy="4937613"/>
            <wp:effectExtent l="0" t="0" r="0" b="0"/>
            <wp:docPr id="755372139" name="Bilde 75537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73567" cy="4937613"/>
                    </a:xfrm>
                    <a:prstGeom prst="rect">
                      <a:avLst/>
                    </a:prstGeom>
                  </pic:spPr>
                </pic:pic>
              </a:graphicData>
            </a:graphic>
          </wp:inline>
        </w:drawing>
      </w:r>
    </w:p>
    <w:p w14:paraId="6CFB6A3E" w14:textId="29903AC5" w:rsidR="009A258C" w:rsidRDefault="00E74ADA" w:rsidP="00F12712">
      <w:pPr>
        <w:pStyle w:val="Bildetekst"/>
      </w:pPr>
      <w:r>
        <w:t xml:space="preserve">Figur </w:t>
      </w:r>
      <w:r w:rsidR="00AD7A88">
        <w:fldChar w:fldCharType="begin"/>
      </w:r>
      <w:r w:rsidR="00AD7A88">
        <w:instrText xml:space="preserve"> SEQ Figur \* ARABIC </w:instrText>
      </w:r>
      <w:r w:rsidR="00AD7A88">
        <w:fldChar w:fldCharType="separate"/>
      </w:r>
      <w:r w:rsidR="00AD7A88">
        <w:rPr>
          <w:noProof/>
        </w:rPr>
        <w:t>1</w:t>
      </w:r>
      <w:r w:rsidR="00AD7A88">
        <w:rPr>
          <w:noProof/>
        </w:rPr>
        <w:fldChar w:fldCharType="end"/>
      </w:r>
      <w:r>
        <w:t xml:space="preserve">: </w:t>
      </w:r>
      <w:r w:rsidR="007C2D0F">
        <w:t xml:space="preserve">Kart </w:t>
      </w:r>
      <w:r w:rsidR="1793A465">
        <w:t xml:space="preserve">med markert grense for restaureringsområdet. </w:t>
      </w:r>
      <w:r w:rsidR="00721208">
        <w:t xml:space="preserve"> </w:t>
      </w:r>
    </w:p>
    <w:p w14:paraId="16BFCB9F" w14:textId="448CFDB5" w:rsidR="492C35A1" w:rsidRDefault="492C35A1" w:rsidP="492C35A1"/>
    <w:p w14:paraId="0E479732" w14:textId="77777777" w:rsidR="009A258C" w:rsidRDefault="009A258C" w:rsidP="492C35A1">
      <w:pPr>
        <w:keepNext/>
        <w:spacing w:after="0"/>
      </w:pPr>
      <w:r>
        <w:rPr>
          <w:noProof/>
          <w:lang w:eastAsia="nb-NO"/>
        </w:rPr>
        <w:lastRenderedPageBreak/>
        <w:drawing>
          <wp:inline distT="0" distB="0" distL="0" distR="0" wp14:anchorId="53D75989" wp14:editId="62EBB811">
            <wp:extent cx="4885899" cy="3772677"/>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894465" cy="3779292"/>
                    </a:xfrm>
                    <a:prstGeom prst="rect">
                      <a:avLst/>
                    </a:prstGeom>
                  </pic:spPr>
                </pic:pic>
              </a:graphicData>
            </a:graphic>
          </wp:inline>
        </w:drawing>
      </w:r>
    </w:p>
    <w:p w14:paraId="3C64C6B8" w14:textId="3F673DA6" w:rsidR="009A258C" w:rsidRDefault="009A258C" w:rsidP="009A258C">
      <w:pPr>
        <w:pStyle w:val="Bildetekst"/>
      </w:pPr>
      <w:r>
        <w:t xml:space="preserve">Figur </w:t>
      </w:r>
      <w:r w:rsidR="66854DA9">
        <w:t>2</w:t>
      </w:r>
      <w:r>
        <w:t xml:space="preserve">. Rød markering viser </w:t>
      </w:r>
      <w:proofErr w:type="spellStart"/>
      <w:r>
        <w:t>Motjennsmyra</w:t>
      </w:r>
      <w:proofErr w:type="spellEnd"/>
    </w:p>
    <w:p w14:paraId="5B1C3A33" w14:textId="77777777" w:rsidR="00037734" w:rsidRDefault="00037734" w:rsidP="00037734">
      <w:pPr>
        <w:keepNext/>
      </w:pPr>
      <w:r w:rsidRPr="00037734">
        <w:rPr>
          <w:noProof/>
          <w:lang w:eastAsia="nb-NO"/>
        </w:rPr>
        <w:drawing>
          <wp:inline distT="0" distB="0" distL="0" distR="0" wp14:anchorId="70E10D01" wp14:editId="13CA612A">
            <wp:extent cx="4810836" cy="4247663"/>
            <wp:effectExtent l="0" t="0" r="8890" b="635"/>
            <wp:docPr id="740672249" name="Bilde 1" descr="Et bilde som inneholder tekst, ka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672249" name="Bilde 1" descr="Et bilde som inneholder tekst, kart&#10;&#10;Automatisk generert beskrivelse"/>
                    <pic:cNvPicPr/>
                  </pic:nvPicPr>
                  <pic:blipFill>
                    <a:blip r:embed="rId23"/>
                    <a:stretch>
                      <a:fillRect/>
                    </a:stretch>
                  </pic:blipFill>
                  <pic:spPr>
                    <a:xfrm>
                      <a:off x="0" y="0"/>
                      <a:ext cx="4817326" cy="4253393"/>
                    </a:xfrm>
                    <a:prstGeom prst="rect">
                      <a:avLst/>
                    </a:prstGeom>
                  </pic:spPr>
                </pic:pic>
              </a:graphicData>
            </a:graphic>
          </wp:inline>
        </w:drawing>
      </w:r>
    </w:p>
    <w:p w14:paraId="5A682755" w14:textId="6885C250" w:rsidR="00037734" w:rsidRPr="00037734" w:rsidRDefault="00037734" w:rsidP="00037734">
      <w:pPr>
        <w:pStyle w:val="Bildetekst"/>
      </w:pPr>
      <w:r>
        <w:t xml:space="preserve">Figur 3: Demninger på </w:t>
      </w:r>
      <w:proofErr w:type="spellStart"/>
      <w:r>
        <w:t>Motjennsmyra</w:t>
      </w:r>
      <w:proofErr w:type="spellEnd"/>
      <w:r>
        <w:t>.</w:t>
      </w:r>
    </w:p>
    <w:p w14:paraId="226DCD3F" w14:textId="05D12173" w:rsidR="009A258C" w:rsidRDefault="009A258C" w:rsidP="009A258C">
      <w:pPr>
        <w:rPr>
          <w:lang w:eastAsia="nb-NO"/>
        </w:rPr>
      </w:pPr>
    </w:p>
    <w:p w14:paraId="14D03CE4" w14:textId="77777777" w:rsidR="009A258C" w:rsidRPr="009A258C" w:rsidRDefault="009A258C" w:rsidP="009A258C">
      <w:pPr>
        <w:rPr>
          <w:lang w:eastAsia="nb-NO"/>
        </w:rPr>
      </w:pPr>
    </w:p>
    <w:p w14:paraId="22805A8E" w14:textId="52C9CEB2" w:rsidR="009A258C" w:rsidRDefault="00815784" w:rsidP="00815784">
      <w:pPr>
        <w:keepNext/>
        <w:spacing w:after="0"/>
      </w:pPr>
      <w:r>
        <w:rPr>
          <w:noProof/>
          <w:lang w:eastAsia="nb-NO"/>
        </w:rPr>
        <mc:AlternateContent>
          <mc:Choice Requires="wps">
            <w:drawing>
              <wp:anchor distT="45720" distB="45720" distL="114300" distR="114300" simplePos="0" relativeHeight="251681792" behindDoc="0" locked="0" layoutInCell="1" allowOverlap="1" wp14:anchorId="27275FAD" wp14:editId="04E03571">
                <wp:simplePos x="0" y="0"/>
                <wp:positionH relativeFrom="column">
                  <wp:posOffset>2878455</wp:posOffset>
                </wp:positionH>
                <wp:positionV relativeFrom="paragraph">
                  <wp:posOffset>1905</wp:posOffset>
                </wp:positionV>
                <wp:extent cx="615950" cy="330200"/>
                <wp:effectExtent l="0" t="0" r="0" b="0"/>
                <wp:wrapNone/>
                <wp:docPr id="10"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330200"/>
                        </a:xfrm>
                        <a:prstGeom prst="rect">
                          <a:avLst/>
                        </a:prstGeom>
                        <a:noFill/>
                        <a:ln w="9525">
                          <a:noFill/>
                          <a:miter lim="800000"/>
                          <a:headEnd/>
                          <a:tailEnd/>
                        </a:ln>
                      </wps:spPr>
                      <wps:txbx>
                        <w:txbxContent>
                          <w:p w14:paraId="41FBD8F1" w14:textId="20660D1B" w:rsidR="00815784" w:rsidRPr="00163178" w:rsidRDefault="00815784" w:rsidP="00815784">
                            <w:pPr>
                              <w:rPr>
                                <w:color w:val="FFFFFF" w:themeColor="background1"/>
                              </w:rPr>
                            </w:pPr>
                            <w:r>
                              <w:rPr>
                                <w:color w:val="FFFFFF" w:themeColor="background1"/>
                                <w14:textOutline w14:w="9525" w14:cap="rnd" w14:cmpd="sng" w14:algn="ctr">
                                  <w14:solidFill>
                                    <w14:schemeClr w14:val="bg1"/>
                                  </w14:solidFill>
                                  <w14:prstDash w14:val="solid"/>
                                  <w14:bevel/>
                                </w14:textOutline>
                              </w:rPr>
                              <w:t>1973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275FAD" id="_x0000_t202" coordsize="21600,21600" o:spt="202" path="m,l,21600r21600,l21600,xe">
                <v:stroke joinstyle="miter"/>
                <v:path gradientshapeok="t" o:connecttype="rect"/>
              </v:shapetype>
              <v:shape id="Tekstboks 2" o:spid="_x0000_s1026" type="#_x0000_t202" style="position:absolute;margin-left:226.65pt;margin-top:.15pt;width:48.5pt;height:2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" filled="f" stroked="f">
                <v:textbox>
                  <w:txbxContent>
                    <w:p w14:paraId="41FBD8F1" w14:textId="20660D1B" w:rsidR="00815784" w:rsidRPr="00163178" w:rsidRDefault="00815784" w:rsidP="00815784">
                      <w:pPr>
                        <w:rPr>
                          <w:color w:val="FFFFFF" w:themeColor="background1"/>
                        </w:rPr>
                      </w:pPr>
                      <w:r>
                        <w:rPr>
                          <w:color w:val="FFFFFF" w:themeColor="background1"/>
                          <w14:textOutline w14:w="9525" w14:cap="rnd" w14:cmpd="sng" w14:algn="ctr">
                            <w14:solidFill>
                              <w14:schemeClr w14:val="bg1"/>
                            </w14:solidFill>
                            <w14:prstDash w14:val="solid"/>
                            <w14:bevel/>
                          </w14:textOutline>
                        </w:rPr>
                        <w:t>1973</w:t>
                      </w:r>
                    </w:p>
                  </w:txbxContent>
                </v:textbox>
              </v:shape>
            </w:pict>
          </mc:Fallback>
        </mc:AlternateContent>
      </w:r>
      <w:r>
        <w:rPr>
          <w:noProof/>
          <w:lang w:eastAsia="nb-NO"/>
        </w:rPr>
        <mc:AlternateContent>
          <mc:Choice Requires="wps">
            <w:drawing>
              <wp:anchor distT="45720" distB="45720" distL="114300" distR="114300" simplePos="0" relativeHeight="251679744" behindDoc="0" locked="0" layoutInCell="1" allowOverlap="1" wp14:anchorId="225D37AE" wp14:editId="6D2DCF8C">
                <wp:simplePos x="0" y="0"/>
                <wp:positionH relativeFrom="column">
                  <wp:posOffset>1905</wp:posOffset>
                </wp:positionH>
                <wp:positionV relativeFrom="paragraph">
                  <wp:posOffset>1905</wp:posOffset>
                </wp:positionV>
                <wp:extent cx="615950" cy="330200"/>
                <wp:effectExtent l="0" t="0" r="0" b="0"/>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330200"/>
                        </a:xfrm>
                        <a:prstGeom prst="rect">
                          <a:avLst/>
                        </a:prstGeom>
                        <a:noFill/>
                        <a:ln w="9525">
                          <a:noFill/>
                          <a:miter lim="800000"/>
                          <a:headEnd/>
                          <a:tailEnd/>
                        </a:ln>
                      </wps:spPr>
                      <wps:txbx>
                        <w:txbxContent>
                          <w:p w14:paraId="10345117" w14:textId="77777777" w:rsidR="00815784" w:rsidRPr="00163178" w:rsidRDefault="00815784" w:rsidP="00815784">
                            <w:pPr>
                              <w:rPr>
                                <w:color w:val="FFFFFF" w:themeColor="background1"/>
                              </w:rPr>
                            </w:pPr>
                            <w:r w:rsidRPr="00163178">
                              <w:rPr>
                                <w:color w:val="FFFFFF" w:themeColor="background1"/>
                                <w14:textOutline w14:w="9525" w14:cap="rnd" w14:cmpd="sng" w14:algn="ctr">
                                  <w14:solidFill>
                                    <w14:schemeClr w14:val="bg1"/>
                                  </w14:solidFill>
                                  <w14:prstDash w14:val="solid"/>
                                  <w14:bevel/>
                                </w14:textOutline>
                              </w:rPr>
                              <w:t>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D37AE" id="_x0000_s1027" type="#_x0000_t202" style="position:absolute;margin-left:.15pt;margin-top:.15pt;width:48.5pt;height:26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" filled="f" stroked="f">
                <v:textbox>
                  <w:txbxContent>
                    <w:p w14:paraId="10345117" w14:textId="77777777" w:rsidR="00815784" w:rsidRPr="00163178" w:rsidRDefault="00815784" w:rsidP="00815784">
                      <w:pPr>
                        <w:rPr>
                          <w:color w:val="FFFFFF" w:themeColor="background1"/>
                        </w:rPr>
                      </w:pPr>
                      <w:r w:rsidRPr="00163178">
                        <w:rPr>
                          <w:color w:val="FFFFFF" w:themeColor="background1"/>
                          <w14:textOutline w14:w="9525" w14:cap="rnd" w14:cmpd="sng" w14:algn="ctr">
                            <w14:solidFill>
                              <w14:schemeClr w14:val="bg1"/>
                            </w14:solidFill>
                            <w14:prstDash w14:val="solid"/>
                            <w14:bevel/>
                          </w14:textOutline>
                        </w:rPr>
                        <w:t>2023</w:t>
                      </w:r>
                    </w:p>
                  </w:txbxContent>
                </v:textbox>
              </v:shape>
            </w:pict>
          </mc:Fallback>
        </mc:AlternateContent>
      </w:r>
      <w:r w:rsidR="009A258C" w:rsidRPr="00DD48A9">
        <w:rPr>
          <w:noProof/>
          <w:lang w:eastAsia="nb-NO"/>
        </w:rPr>
        <w:drawing>
          <wp:inline distT="0" distB="0" distL="0" distR="0" wp14:anchorId="6016AFCA" wp14:editId="61ECD898">
            <wp:extent cx="2876550" cy="1769941"/>
            <wp:effectExtent l="0" t="0" r="0" b="1905"/>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85155" cy="1775236"/>
                    </a:xfrm>
                    <a:prstGeom prst="rect">
                      <a:avLst/>
                    </a:prstGeom>
                  </pic:spPr>
                </pic:pic>
              </a:graphicData>
            </a:graphic>
          </wp:inline>
        </w:drawing>
      </w:r>
      <w:r w:rsidRPr="00AF53B5">
        <w:rPr>
          <w:noProof/>
          <w:lang w:eastAsia="nb-NO"/>
        </w:rPr>
        <w:drawing>
          <wp:inline distT="0" distB="0" distL="0" distR="0" wp14:anchorId="7EE47839" wp14:editId="4F23615C">
            <wp:extent cx="2850717" cy="1771015"/>
            <wp:effectExtent l="0" t="0" r="6985" b="635"/>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862101" cy="1778087"/>
                    </a:xfrm>
                    <a:prstGeom prst="rect">
                      <a:avLst/>
                    </a:prstGeom>
                  </pic:spPr>
                </pic:pic>
              </a:graphicData>
            </a:graphic>
          </wp:inline>
        </w:drawing>
      </w:r>
    </w:p>
    <w:p w14:paraId="27CB54D3" w14:textId="4024BFD5" w:rsidR="009A258C" w:rsidRDefault="00815784" w:rsidP="009A258C">
      <w:pPr>
        <w:keepNext/>
      </w:pPr>
      <w:r>
        <w:rPr>
          <w:noProof/>
          <w:lang w:eastAsia="nb-NO"/>
        </w:rPr>
        <mc:AlternateContent>
          <mc:Choice Requires="wps">
            <w:drawing>
              <wp:anchor distT="45720" distB="45720" distL="114300" distR="114300" simplePos="0" relativeHeight="251685888" behindDoc="0" locked="0" layoutInCell="1" allowOverlap="1" wp14:anchorId="30512078" wp14:editId="4B76B7D0">
                <wp:simplePos x="0" y="0"/>
                <wp:positionH relativeFrom="column">
                  <wp:posOffset>2878455</wp:posOffset>
                </wp:positionH>
                <wp:positionV relativeFrom="paragraph">
                  <wp:posOffset>13970</wp:posOffset>
                </wp:positionV>
                <wp:extent cx="615950" cy="330200"/>
                <wp:effectExtent l="0" t="0" r="0" b="0"/>
                <wp:wrapNone/>
                <wp:docPr id="12"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330200"/>
                        </a:xfrm>
                        <a:prstGeom prst="rect">
                          <a:avLst/>
                        </a:prstGeom>
                        <a:noFill/>
                        <a:ln w="9525">
                          <a:noFill/>
                          <a:miter lim="800000"/>
                          <a:headEnd/>
                          <a:tailEnd/>
                        </a:ln>
                      </wps:spPr>
                      <wps:txbx>
                        <w:txbxContent>
                          <w:p w14:paraId="12CE052D" w14:textId="73E34EA8" w:rsidR="00815784" w:rsidRPr="00163178" w:rsidRDefault="00815784" w:rsidP="00815784">
                            <w:pPr>
                              <w:rPr>
                                <w:color w:val="FFFFFF" w:themeColor="background1"/>
                              </w:rPr>
                            </w:pPr>
                            <w:r>
                              <w:rPr>
                                <w:color w:val="FFFFFF" w:themeColor="background1"/>
                                <w14:textOutline w14:w="9525" w14:cap="rnd" w14:cmpd="sng" w14:algn="ctr">
                                  <w14:solidFill>
                                    <w14:schemeClr w14:val="bg1"/>
                                  </w14:solidFill>
                                  <w14:prstDash w14:val="solid"/>
                                  <w14:bevel/>
                                </w14:textOutline>
                              </w:rPr>
                              <w:t>1960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12078" id="_x0000_s1028" type="#_x0000_t202" style="position:absolute;margin-left:226.65pt;margin-top:1.1pt;width:48.5pt;height:26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" filled="f" stroked="f">
                <v:textbox>
                  <w:txbxContent>
                    <w:p w14:paraId="12CE052D" w14:textId="73E34EA8" w:rsidR="00815784" w:rsidRPr="00163178" w:rsidRDefault="00815784" w:rsidP="00815784">
                      <w:pPr>
                        <w:rPr>
                          <w:color w:val="FFFFFF" w:themeColor="background1"/>
                        </w:rPr>
                      </w:pPr>
                      <w:r>
                        <w:rPr>
                          <w:color w:val="FFFFFF" w:themeColor="background1"/>
                          <w14:textOutline w14:w="9525" w14:cap="rnd" w14:cmpd="sng" w14:algn="ctr">
                            <w14:solidFill>
                              <w14:schemeClr w14:val="bg1"/>
                            </w14:solidFill>
                            <w14:prstDash w14:val="solid"/>
                            <w14:bevel/>
                          </w14:textOutline>
                        </w:rPr>
                        <w:t>1960</w:t>
                      </w:r>
                    </w:p>
                  </w:txbxContent>
                </v:textbox>
              </v:shape>
            </w:pict>
          </mc:Fallback>
        </mc:AlternateContent>
      </w:r>
      <w:r>
        <w:rPr>
          <w:noProof/>
          <w:lang w:eastAsia="nb-NO"/>
        </w:rPr>
        <mc:AlternateContent>
          <mc:Choice Requires="wps">
            <w:drawing>
              <wp:anchor distT="45720" distB="45720" distL="114300" distR="114300" simplePos="0" relativeHeight="251683840" behindDoc="0" locked="0" layoutInCell="1" allowOverlap="1" wp14:anchorId="408290A7" wp14:editId="69E8F959">
                <wp:simplePos x="0" y="0"/>
                <wp:positionH relativeFrom="column">
                  <wp:posOffset>1905</wp:posOffset>
                </wp:positionH>
                <wp:positionV relativeFrom="paragraph">
                  <wp:posOffset>7620</wp:posOffset>
                </wp:positionV>
                <wp:extent cx="615950" cy="330200"/>
                <wp:effectExtent l="0" t="0" r="0" b="0"/>
                <wp:wrapNone/>
                <wp:docPr id="11"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330200"/>
                        </a:xfrm>
                        <a:prstGeom prst="rect">
                          <a:avLst/>
                        </a:prstGeom>
                        <a:noFill/>
                        <a:ln w="9525">
                          <a:noFill/>
                          <a:miter lim="800000"/>
                          <a:headEnd/>
                          <a:tailEnd/>
                        </a:ln>
                      </wps:spPr>
                      <wps:txbx>
                        <w:txbxContent>
                          <w:p w14:paraId="4C44F235" w14:textId="6BDA522E" w:rsidR="00815784" w:rsidRPr="00163178" w:rsidRDefault="00815784" w:rsidP="00815784">
                            <w:pPr>
                              <w:rPr>
                                <w:color w:val="FFFFFF" w:themeColor="background1"/>
                              </w:rPr>
                            </w:pPr>
                            <w:r>
                              <w:rPr>
                                <w:color w:val="FFFFFF" w:themeColor="background1"/>
                                <w14:textOutline w14:w="9525" w14:cap="rnd" w14:cmpd="sng" w14:algn="ctr">
                                  <w14:solidFill>
                                    <w14:schemeClr w14:val="bg1"/>
                                  </w14:solidFill>
                                  <w14:prstDash w14:val="solid"/>
                                  <w14:bevel/>
                                </w14:textOutline>
                              </w:rPr>
                              <w:t>1967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8290A7" id="_x0000_s1029" type="#_x0000_t202" style="position:absolute;margin-left:.15pt;margin-top:.6pt;width:48.5pt;height:26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" filled="f" stroked="f">
                <v:textbox>
                  <w:txbxContent>
                    <w:p w14:paraId="4C44F235" w14:textId="6BDA522E" w:rsidR="00815784" w:rsidRPr="00163178" w:rsidRDefault="00815784" w:rsidP="00815784">
                      <w:pPr>
                        <w:rPr>
                          <w:color w:val="FFFFFF" w:themeColor="background1"/>
                        </w:rPr>
                      </w:pPr>
                      <w:r>
                        <w:rPr>
                          <w:color w:val="FFFFFF" w:themeColor="background1"/>
                          <w14:textOutline w14:w="9525" w14:cap="rnd" w14:cmpd="sng" w14:algn="ctr">
                            <w14:solidFill>
                              <w14:schemeClr w14:val="bg1"/>
                            </w14:solidFill>
                            <w14:prstDash w14:val="solid"/>
                            <w14:bevel/>
                          </w14:textOutline>
                        </w:rPr>
                        <w:t>1967</w:t>
                      </w:r>
                    </w:p>
                  </w:txbxContent>
                </v:textbox>
              </v:shape>
            </w:pict>
          </mc:Fallback>
        </mc:AlternateContent>
      </w:r>
      <w:r w:rsidR="009A258C" w:rsidRPr="00AF53B5">
        <w:rPr>
          <w:noProof/>
          <w:lang w:eastAsia="nb-NO"/>
        </w:rPr>
        <w:drawing>
          <wp:inline distT="0" distB="0" distL="0" distR="0" wp14:anchorId="58DB96BE" wp14:editId="5D96579A">
            <wp:extent cx="2876550" cy="1825430"/>
            <wp:effectExtent l="0" t="0" r="0" b="381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893024" cy="1835885"/>
                    </a:xfrm>
                    <a:prstGeom prst="rect">
                      <a:avLst/>
                    </a:prstGeom>
                  </pic:spPr>
                </pic:pic>
              </a:graphicData>
            </a:graphic>
          </wp:inline>
        </w:drawing>
      </w:r>
      <w:r w:rsidR="009A258C" w:rsidRPr="00DD48A9">
        <w:rPr>
          <w:noProof/>
          <w:lang w:eastAsia="nb-NO"/>
        </w:rPr>
        <w:drawing>
          <wp:inline distT="0" distB="0" distL="0" distR="0" wp14:anchorId="682478B6" wp14:editId="483296EE">
            <wp:extent cx="2876550" cy="1820040"/>
            <wp:effectExtent l="0" t="0" r="0" b="889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896802" cy="1832854"/>
                    </a:xfrm>
                    <a:prstGeom prst="rect">
                      <a:avLst/>
                    </a:prstGeom>
                  </pic:spPr>
                </pic:pic>
              </a:graphicData>
            </a:graphic>
          </wp:inline>
        </w:drawing>
      </w:r>
    </w:p>
    <w:p w14:paraId="5CE02392" w14:textId="35603B40" w:rsidR="00815784" w:rsidRDefault="00815784" w:rsidP="492C35A1">
      <w:pPr>
        <w:keepNext/>
        <w:rPr>
          <w:rFonts w:ascii="Calibri" w:eastAsia="Calibri" w:hAnsi="Calibri" w:cs="Calibri"/>
          <w:i/>
          <w:iCs/>
          <w:color w:val="44546A" w:themeColor="text2"/>
          <w:sz w:val="18"/>
          <w:szCs w:val="18"/>
          <w:lang w:eastAsia="nb-NO"/>
        </w:rPr>
      </w:pPr>
      <w:r w:rsidRPr="492C35A1">
        <w:rPr>
          <w:rFonts w:ascii="Calibri" w:eastAsia="Calibri" w:hAnsi="Calibri" w:cs="Calibri"/>
          <w:i/>
          <w:iCs/>
          <w:color w:val="44546A" w:themeColor="text2"/>
          <w:sz w:val="18"/>
          <w:szCs w:val="18"/>
          <w:lang w:eastAsia="nb-NO"/>
        </w:rPr>
        <w:t xml:space="preserve">Figur </w:t>
      </w:r>
      <w:r w:rsidR="00037734">
        <w:rPr>
          <w:rFonts w:ascii="Calibri" w:eastAsia="Calibri" w:hAnsi="Calibri" w:cs="Calibri"/>
          <w:i/>
          <w:iCs/>
          <w:color w:val="44546A" w:themeColor="text2"/>
          <w:sz w:val="18"/>
          <w:szCs w:val="18"/>
          <w:lang w:eastAsia="nb-NO"/>
        </w:rPr>
        <w:t>4</w:t>
      </w:r>
      <w:r w:rsidRPr="492C35A1">
        <w:rPr>
          <w:rFonts w:ascii="Calibri" w:eastAsia="Calibri" w:hAnsi="Calibri" w:cs="Calibri"/>
          <w:i/>
          <w:iCs/>
          <w:color w:val="44546A" w:themeColor="text2"/>
          <w:sz w:val="18"/>
          <w:szCs w:val="18"/>
          <w:lang w:eastAsia="nb-NO"/>
        </w:rPr>
        <w:t xml:space="preserve">. Tidsserie med </w:t>
      </w:r>
      <w:r w:rsidR="00775110" w:rsidRPr="492C35A1">
        <w:rPr>
          <w:rFonts w:ascii="Calibri" w:eastAsia="Calibri" w:hAnsi="Calibri" w:cs="Calibri"/>
          <w:i/>
          <w:iCs/>
          <w:color w:val="44546A" w:themeColor="text2"/>
          <w:sz w:val="18"/>
          <w:szCs w:val="18"/>
          <w:lang w:eastAsia="nb-NO"/>
        </w:rPr>
        <w:t>ortofoto</w:t>
      </w:r>
      <w:r w:rsidRPr="492C35A1">
        <w:rPr>
          <w:rFonts w:ascii="Calibri" w:eastAsia="Calibri" w:hAnsi="Calibri" w:cs="Calibri"/>
          <w:i/>
          <w:iCs/>
          <w:color w:val="44546A" w:themeColor="text2"/>
          <w:sz w:val="18"/>
          <w:szCs w:val="18"/>
          <w:lang w:eastAsia="nb-NO"/>
        </w:rPr>
        <w:t xml:space="preserve"> av </w:t>
      </w:r>
      <w:proofErr w:type="spellStart"/>
      <w:r w:rsidRPr="492C35A1">
        <w:rPr>
          <w:rFonts w:ascii="Calibri" w:eastAsia="Calibri" w:hAnsi="Calibri" w:cs="Calibri"/>
          <w:i/>
          <w:iCs/>
          <w:color w:val="44546A" w:themeColor="text2"/>
          <w:sz w:val="18"/>
          <w:szCs w:val="18"/>
          <w:lang w:eastAsia="nb-NO"/>
        </w:rPr>
        <w:t>Motjennsmyra</w:t>
      </w:r>
      <w:proofErr w:type="spellEnd"/>
      <w:r w:rsidRPr="492C35A1">
        <w:rPr>
          <w:rFonts w:ascii="Calibri" w:eastAsia="Calibri" w:hAnsi="Calibri" w:cs="Calibri"/>
          <w:i/>
          <w:iCs/>
          <w:color w:val="44546A" w:themeColor="text2"/>
          <w:sz w:val="18"/>
          <w:szCs w:val="18"/>
          <w:lang w:eastAsia="nb-NO"/>
        </w:rPr>
        <w:t xml:space="preserve"> fra 1960 – 2023.</w:t>
      </w:r>
    </w:p>
    <w:p w14:paraId="1261ECDD" w14:textId="77777777" w:rsidR="00815784" w:rsidRPr="00815784" w:rsidRDefault="00815784" w:rsidP="00815784">
      <w:pPr>
        <w:rPr>
          <w:lang w:eastAsia="nb-NO"/>
        </w:rPr>
      </w:pPr>
    </w:p>
    <w:p w14:paraId="42E890F5" w14:textId="77777777" w:rsidR="009A258C" w:rsidRDefault="009A258C" w:rsidP="009A258C">
      <w:pPr>
        <w:keepNext/>
      </w:pPr>
      <w:r w:rsidRPr="00DD48A9">
        <w:rPr>
          <w:noProof/>
          <w:lang w:eastAsia="nb-NO"/>
        </w:rPr>
        <w:lastRenderedPageBreak/>
        <w:drawing>
          <wp:inline distT="0" distB="0" distL="0" distR="0" wp14:anchorId="037A4481" wp14:editId="04A2C8A2">
            <wp:extent cx="5760720" cy="4069715"/>
            <wp:effectExtent l="0" t="0" r="0" b="698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4069715"/>
                    </a:xfrm>
                    <a:prstGeom prst="rect">
                      <a:avLst/>
                    </a:prstGeom>
                  </pic:spPr>
                </pic:pic>
              </a:graphicData>
            </a:graphic>
          </wp:inline>
        </w:drawing>
      </w:r>
    </w:p>
    <w:p w14:paraId="47AD3EF1" w14:textId="3EFB30F6" w:rsidR="009A258C" w:rsidRDefault="009A258C" w:rsidP="009256E7">
      <w:pPr>
        <w:pStyle w:val="Bildetekst"/>
      </w:pPr>
      <w:r>
        <w:t xml:space="preserve">Figur </w:t>
      </w:r>
      <w:r w:rsidR="00037734">
        <w:t>5</w:t>
      </w:r>
      <w:r>
        <w:t>. Utklipp fra høydedata</w:t>
      </w:r>
      <w:r w:rsidR="00815784">
        <w:t xml:space="preserve"> som viser grøfter i myra</w:t>
      </w:r>
    </w:p>
    <w:p w14:paraId="4DBE4935" w14:textId="116A3FC7" w:rsidR="003074EC" w:rsidRDefault="003074EC" w:rsidP="492C35A1">
      <w:pPr>
        <w:keepNext/>
      </w:pPr>
      <w:r>
        <w:rPr>
          <w:noProof/>
          <w:lang w:eastAsia="nb-NO"/>
        </w:rPr>
        <w:lastRenderedPageBreak/>
        <w:drawing>
          <wp:inline distT="0" distB="0" distL="0" distR="0" wp14:anchorId="73036229" wp14:editId="4475CE92">
            <wp:extent cx="5760720" cy="4067810"/>
            <wp:effectExtent l="0" t="0" r="0" b="889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720" cy="4067810"/>
                    </a:xfrm>
                    <a:prstGeom prst="rect">
                      <a:avLst/>
                    </a:prstGeom>
                  </pic:spPr>
                </pic:pic>
              </a:graphicData>
            </a:graphic>
          </wp:inline>
        </w:drawing>
      </w:r>
      <w:r w:rsidRPr="492C35A1">
        <w:rPr>
          <w:rFonts w:eastAsiaTheme="minorEastAsia"/>
          <w:i/>
          <w:iCs/>
          <w:color w:val="44546A" w:themeColor="text2"/>
          <w:sz w:val="18"/>
          <w:szCs w:val="18"/>
          <w:lang w:eastAsia="nb-NO"/>
        </w:rPr>
        <w:t xml:space="preserve">Figur </w:t>
      </w:r>
      <w:r w:rsidR="00037734">
        <w:rPr>
          <w:rFonts w:eastAsiaTheme="minorEastAsia"/>
          <w:i/>
          <w:iCs/>
          <w:color w:val="44546A" w:themeColor="text2"/>
          <w:sz w:val="18"/>
          <w:szCs w:val="18"/>
          <w:lang w:eastAsia="nb-NO"/>
        </w:rPr>
        <w:t>6</w:t>
      </w:r>
      <w:r w:rsidRPr="492C35A1">
        <w:rPr>
          <w:rFonts w:eastAsiaTheme="minorEastAsia"/>
          <w:i/>
          <w:iCs/>
          <w:color w:val="44546A" w:themeColor="text2"/>
          <w:sz w:val="18"/>
          <w:szCs w:val="18"/>
          <w:lang w:eastAsia="nb-NO"/>
        </w:rPr>
        <w:t xml:space="preserve">. </w:t>
      </w:r>
      <w:proofErr w:type="spellStart"/>
      <w:r w:rsidRPr="492C35A1">
        <w:rPr>
          <w:rFonts w:eastAsiaTheme="minorEastAsia"/>
          <w:i/>
          <w:iCs/>
          <w:color w:val="44546A" w:themeColor="text2"/>
          <w:sz w:val="18"/>
          <w:szCs w:val="18"/>
          <w:lang w:eastAsia="nb-NO"/>
        </w:rPr>
        <w:t>Transekt</w:t>
      </w:r>
      <w:proofErr w:type="spellEnd"/>
      <w:r w:rsidRPr="492C35A1">
        <w:rPr>
          <w:rFonts w:eastAsiaTheme="minorEastAsia"/>
          <w:i/>
          <w:iCs/>
          <w:color w:val="44546A" w:themeColor="text2"/>
          <w:sz w:val="18"/>
          <w:szCs w:val="18"/>
          <w:lang w:eastAsia="nb-NO"/>
        </w:rPr>
        <w:t xml:space="preserve"> som ble undersøkt med georadar </w:t>
      </w:r>
      <w:r w:rsidR="00F12712" w:rsidRPr="492C35A1">
        <w:rPr>
          <w:rFonts w:eastAsiaTheme="minorEastAsia"/>
          <w:i/>
          <w:iCs/>
          <w:color w:val="44546A" w:themeColor="text2"/>
          <w:sz w:val="18"/>
          <w:szCs w:val="18"/>
          <w:lang w:eastAsia="nb-NO"/>
        </w:rPr>
        <w:t xml:space="preserve">for dybdemålinger </w:t>
      </w:r>
      <w:r w:rsidRPr="492C35A1">
        <w:rPr>
          <w:rFonts w:eastAsiaTheme="minorEastAsia"/>
          <w:i/>
          <w:iCs/>
          <w:color w:val="44546A" w:themeColor="text2"/>
          <w:sz w:val="18"/>
          <w:szCs w:val="18"/>
          <w:lang w:eastAsia="nb-NO"/>
        </w:rPr>
        <w:t>juni 2023</w:t>
      </w:r>
      <w:r w:rsidR="00F12712" w:rsidRPr="492C35A1">
        <w:rPr>
          <w:rFonts w:eastAsiaTheme="minorEastAsia"/>
          <w:i/>
          <w:iCs/>
          <w:color w:val="44546A" w:themeColor="text2"/>
          <w:sz w:val="18"/>
          <w:szCs w:val="18"/>
          <w:lang w:eastAsia="nb-NO"/>
        </w:rPr>
        <w:t xml:space="preserve">. Resultater vil bli publisert i egen rapport i 2024. </w:t>
      </w:r>
    </w:p>
    <w:p w14:paraId="657CA47B" w14:textId="03D008C6" w:rsidR="114FDB66" w:rsidRDefault="114FDB66" w:rsidP="492C35A1">
      <w:pPr>
        <w:keepNext/>
      </w:pPr>
      <w:r>
        <w:rPr>
          <w:noProof/>
          <w:lang w:eastAsia="nb-NO"/>
        </w:rPr>
        <w:drawing>
          <wp:inline distT="0" distB="0" distL="0" distR="0" wp14:anchorId="699501CE" wp14:editId="5012AA62">
            <wp:extent cx="4572000" cy="3571875"/>
            <wp:effectExtent l="0" t="0" r="0" b="0"/>
            <wp:docPr id="819927082" name="Bilde 819927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4572000" cy="3571875"/>
                    </a:xfrm>
                    <a:prstGeom prst="rect">
                      <a:avLst/>
                    </a:prstGeom>
                  </pic:spPr>
                </pic:pic>
              </a:graphicData>
            </a:graphic>
          </wp:inline>
        </w:drawing>
      </w:r>
    </w:p>
    <w:p w14:paraId="1EA99ED6" w14:textId="66352BA7" w:rsidR="114FDB66" w:rsidRDefault="114FDB66" w:rsidP="492C35A1">
      <w:pPr>
        <w:keepNext/>
        <w:rPr>
          <w:rFonts w:eastAsiaTheme="minorEastAsia"/>
          <w:i/>
          <w:iCs/>
          <w:color w:val="44546A" w:themeColor="text2"/>
          <w:sz w:val="18"/>
          <w:szCs w:val="18"/>
          <w:lang w:eastAsia="nb-NO"/>
        </w:rPr>
      </w:pPr>
      <w:r w:rsidRPr="492C35A1">
        <w:rPr>
          <w:rFonts w:eastAsiaTheme="minorEastAsia"/>
          <w:i/>
          <w:iCs/>
          <w:color w:val="44546A" w:themeColor="text2"/>
          <w:sz w:val="18"/>
          <w:szCs w:val="18"/>
          <w:lang w:eastAsia="nb-NO"/>
        </w:rPr>
        <w:t xml:space="preserve">Figur </w:t>
      </w:r>
      <w:r w:rsidR="00037734">
        <w:rPr>
          <w:rFonts w:eastAsiaTheme="minorEastAsia"/>
          <w:i/>
          <w:iCs/>
          <w:color w:val="44546A" w:themeColor="text2"/>
          <w:sz w:val="18"/>
          <w:szCs w:val="18"/>
          <w:lang w:eastAsia="nb-NO"/>
        </w:rPr>
        <w:t>7</w:t>
      </w:r>
      <w:r w:rsidRPr="492C35A1">
        <w:rPr>
          <w:rFonts w:eastAsiaTheme="minorEastAsia"/>
          <w:i/>
          <w:iCs/>
          <w:color w:val="44546A" w:themeColor="text2"/>
          <w:sz w:val="18"/>
          <w:szCs w:val="18"/>
          <w:lang w:eastAsia="nb-NO"/>
        </w:rPr>
        <w:t xml:space="preserve">. Resultat av dybdemålinger ved </w:t>
      </w:r>
      <w:proofErr w:type="spellStart"/>
      <w:r w:rsidRPr="492C35A1">
        <w:rPr>
          <w:rFonts w:eastAsiaTheme="minorEastAsia"/>
          <w:i/>
          <w:iCs/>
          <w:color w:val="44546A" w:themeColor="text2"/>
          <w:sz w:val="18"/>
          <w:szCs w:val="18"/>
          <w:lang w:eastAsia="nb-NO"/>
        </w:rPr>
        <w:t>Motjennsmyra</w:t>
      </w:r>
      <w:proofErr w:type="spellEnd"/>
      <w:r w:rsidRPr="492C35A1">
        <w:rPr>
          <w:rFonts w:eastAsiaTheme="minorEastAsia"/>
          <w:i/>
          <w:iCs/>
          <w:color w:val="44546A" w:themeColor="text2"/>
          <w:sz w:val="18"/>
          <w:szCs w:val="18"/>
          <w:lang w:eastAsia="nb-NO"/>
        </w:rPr>
        <w:t xml:space="preserve"> fra sommeren 2023. </w:t>
      </w:r>
    </w:p>
    <w:p w14:paraId="3600FF26" w14:textId="5F1C227D" w:rsidR="007C2D0F" w:rsidRDefault="00775110" w:rsidP="009F2506">
      <w:r w:rsidRPr="00775110">
        <w:rPr>
          <w:noProof/>
          <w:lang w:eastAsia="nb-NO"/>
        </w:rPr>
        <w:lastRenderedPageBreak/>
        <w:drawing>
          <wp:inline distT="0" distB="0" distL="0" distR="0" wp14:anchorId="785EF072" wp14:editId="2C9105AE">
            <wp:extent cx="2971800" cy="1981200"/>
            <wp:effectExtent l="0" t="0" r="0" b="0"/>
            <wp:docPr id="13" name="Bilde 13" descr="C:\Users\kj8897e\OneDrive - Hedmark IKT\Bilder\Bildebibliotek\Motjennsmyra\DJI_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j8897e\OneDrive - Hedmark IKT\Bilder\Bildebibliotek\Motjennsmyra\DJI_045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71800" cy="1981200"/>
                    </a:xfrm>
                    <a:prstGeom prst="rect">
                      <a:avLst/>
                    </a:prstGeom>
                    <a:noFill/>
                    <a:ln>
                      <a:noFill/>
                    </a:ln>
                  </pic:spPr>
                </pic:pic>
              </a:graphicData>
            </a:graphic>
          </wp:inline>
        </w:drawing>
      </w:r>
      <w:r w:rsidR="00F12712" w:rsidRPr="00F12712">
        <w:rPr>
          <w:noProof/>
          <w:lang w:eastAsia="nb-NO"/>
        </w:rPr>
        <w:drawing>
          <wp:inline distT="0" distB="0" distL="0" distR="0" wp14:anchorId="55B5B7E8" wp14:editId="154B1DF9">
            <wp:extent cx="2635250" cy="1976438"/>
            <wp:effectExtent l="0" t="0" r="0" b="5080"/>
            <wp:docPr id="14" name="Bilde 14" descr="C:\Users\kj8897e\OneDrive - Hedmark IKT\Bilder\Bildebibliotek\Motjennsmyra\20230515_132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j8897e\OneDrive - Hedmark IKT\Bilder\Bildebibliotek\Motjennsmyra\20230515_13255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37694" cy="1978271"/>
                    </a:xfrm>
                    <a:prstGeom prst="rect">
                      <a:avLst/>
                    </a:prstGeom>
                    <a:noFill/>
                    <a:ln>
                      <a:noFill/>
                    </a:ln>
                  </pic:spPr>
                </pic:pic>
              </a:graphicData>
            </a:graphic>
          </wp:inline>
        </w:drawing>
      </w:r>
    </w:p>
    <w:p w14:paraId="7181071D" w14:textId="2E5B1BFC" w:rsidR="00F12712" w:rsidRDefault="00F12712" w:rsidP="492C35A1">
      <w:pPr>
        <w:rPr>
          <w:rFonts w:ascii="Calibri" w:eastAsia="Calibri" w:hAnsi="Calibri" w:cs="Calibri"/>
          <w:i/>
          <w:iCs/>
          <w:color w:val="44546A" w:themeColor="text2"/>
          <w:sz w:val="18"/>
          <w:szCs w:val="18"/>
          <w:lang w:eastAsia="nb-NO"/>
        </w:rPr>
      </w:pPr>
      <w:r w:rsidRPr="492C35A1">
        <w:rPr>
          <w:rFonts w:ascii="Calibri" w:eastAsia="Calibri" w:hAnsi="Calibri" w:cs="Calibri"/>
          <w:i/>
          <w:iCs/>
          <w:color w:val="44546A" w:themeColor="text2"/>
          <w:sz w:val="18"/>
          <w:szCs w:val="18"/>
          <w:lang w:eastAsia="nb-NO"/>
        </w:rPr>
        <w:t xml:space="preserve">Figur </w:t>
      </w:r>
      <w:r w:rsidR="00037734">
        <w:rPr>
          <w:rFonts w:ascii="Calibri" w:eastAsia="Calibri" w:hAnsi="Calibri" w:cs="Calibri"/>
          <w:i/>
          <w:iCs/>
          <w:color w:val="44546A" w:themeColor="text2"/>
          <w:sz w:val="18"/>
          <w:szCs w:val="18"/>
          <w:lang w:eastAsia="nb-NO"/>
        </w:rPr>
        <w:t>8</w:t>
      </w:r>
      <w:r w:rsidRPr="492C35A1">
        <w:rPr>
          <w:rFonts w:ascii="Calibri" w:eastAsia="Calibri" w:hAnsi="Calibri" w:cs="Calibri"/>
          <w:i/>
          <w:iCs/>
          <w:color w:val="44546A" w:themeColor="text2"/>
          <w:sz w:val="18"/>
          <w:szCs w:val="18"/>
          <w:lang w:eastAsia="nb-NO"/>
        </w:rPr>
        <w:t xml:space="preserve">. Arkivfoto av </w:t>
      </w:r>
      <w:proofErr w:type="spellStart"/>
      <w:r w:rsidRPr="492C35A1">
        <w:rPr>
          <w:rFonts w:ascii="Calibri" w:eastAsia="Calibri" w:hAnsi="Calibri" w:cs="Calibri"/>
          <w:i/>
          <w:iCs/>
          <w:color w:val="44546A" w:themeColor="text2"/>
          <w:sz w:val="18"/>
          <w:szCs w:val="18"/>
          <w:lang w:eastAsia="nb-NO"/>
        </w:rPr>
        <w:t>Motjennsmyra</w:t>
      </w:r>
      <w:proofErr w:type="spellEnd"/>
      <w:r w:rsidRPr="492C35A1">
        <w:rPr>
          <w:rFonts w:ascii="Calibri" w:eastAsia="Calibri" w:hAnsi="Calibri" w:cs="Calibri"/>
          <w:i/>
          <w:iCs/>
          <w:color w:val="44546A" w:themeColor="text2"/>
          <w:sz w:val="18"/>
          <w:szCs w:val="18"/>
          <w:lang w:eastAsia="nb-NO"/>
        </w:rPr>
        <w:t xml:space="preserve">, tatt i desember 2023 og juni 2023. Viser hvordan myra ser ut i 2023. </w:t>
      </w:r>
    </w:p>
    <w:p w14:paraId="29ABA0BA" w14:textId="77777777" w:rsidR="00BD07B8" w:rsidRDefault="00BD07B8" w:rsidP="492C35A1">
      <w:pPr>
        <w:rPr>
          <w:rFonts w:ascii="Calibri" w:eastAsia="Calibri" w:hAnsi="Calibri" w:cs="Calibri"/>
          <w:i/>
          <w:iCs/>
          <w:color w:val="44546A" w:themeColor="text2"/>
          <w:sz w:val="18"/>
          <w:szCs w:val="18"/>
          <w:lang w:eastAsia="nb-NO"/>
        </w:rPr>
      </w:pPr>
    </w:p>
    <w:p w14:paraId="0B8134B8" w14:textId="77777777" w:rsidR="00BD07B8" w:rsidRDefault="00BD07B8" w:rsidP="00BD07B8">
      <w:pPr>
        <w:pStyle w:val="paragraph"/>
        <w:spacing w:before="0" w:beforeAutospacing="0" w:after="0" w:afterAutospacing="0"/>
        <w:textAlignment w:val="baseline"/>
        <w:rPr>
          <w:rFonts w:ascii="Segoe UI" w:hAnsi="Segoe UI" w:cs="Segoe UI"/>
          <w:sz w:val="18"/>
          <w:szCs w:val="18"/>
        </w:rPr>
      </w:pPr>
    </w:p>
    <w:p w14:paraId="76D03794" w14:textId="77777777" w:rsidR="00BD07B8" w:rsidRDefault="00BD07B8" w:rsidP="00BD07B8">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4AAA72F6" wp14:editId="08092BDA">
            <wp:extent cx="5553075" cy="4019550"/>
            <wp:effectExtent l="0" t="0" r="9525" b="0"/>
            <wp:docPr id="1201222935" name="Bilde 2" descr="Et bilde som inneholder tegnefilm, skjermbilde, design, illustrasj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22935" name="Bilde 2" descr="Et bilde som inneholder tegnefilm, skjermbilde, design, illustrasjon&#10;&#10;Automatisk generert beskrivels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53075" cy="4019550"/>
                    </a:xfrm>
                    <a:prstGeom prst="rect">
                      <a:avLst/>
                    </a:prstGeom>
                    <a:noFill/>
                    <a:ln>
                      <a:noFill/>
                    </a:ln>
                  </pic:spPr>
                </pic:pic>
              </a:graphicData>
            </a:graphic>
          </wp:inline>
        </w:drawing>
      </w:r>
      <w:r>
        <w:rPr>
          <w:rStyle w:val="eop"/>
          <w:rFonts w:ascii="Calibri" w:hAnsi="Calibri" w:cs="Calibri"/>
          <w:sz w:val="22"/>
          <w:szCs w:val="22"/>
        </w:rPr>
        <w:t> </w:t>
      </w:r>
    </w:p>
    <w:p w14:paraId="2CF12692" w14:textId="4A13885D" w:rsidR="00BD07B8" w:rsidRDefault="00BD07B8" w:rsidP="00BD07B8">
      <w:pPr>
        <w:pStyle w:val="paragraph"/>
        <w:spacing w:before="0" w:beforeAutospacing="0" w:after="0" w:afterAutospacing="0"/>
        <w:textAlignment w:val="baseline"/>
        <w:rPr>
          <w:rStyle w:val="eop"/>
          <w:rFonts w:ascii="Open Sans" w:hAnsi="Open Sans" w:cs="Open Sans"/>
          <w:sz w:val="20"/>
          <w:szCs w:val="20"/>
        </w:rPr>
      </w:pPr>
      <w:r>
        <w:rPr>
          <w:rStyle w:val="normaltextrun"/>
          <w:rFonts w:ascii="Open Sans" w:eastAsiaTheme="minorEastAsia" w:hAnsi="Open Sans" w:cs="Open Sans"/>
          <w:b/>
          <w:bCs/>
          <w:color w:val="000000"/>
          <w:sz w:val="20"/>
          <w:szCs w:val="20"/>
        </w:rPr>
        <w:t xml:space="preserve">Figur </w:t>
      </w:r>
      <w:r w:rsidR="00037734">
        <w:rPr>
          <w:rStyle w:val="normaltextrun"/>
          <w:rFonts w:ascii="Open Sans" w:eastAsiaTheme="minorEastAsia" w:hAnsi="Open Sans" w:cs="Open Sans"/>
          <w:b/>
          <w:bCs/>
          <w:color w:val="000000"/>
          <w:sz w:val="20"/>
          <w:szCs w:val="20"/>
        </w:rPr>
        <w:t>9</w:t>
      </w:r>
      <w:r>
        <w:rPr>
          <w:rStyle w:val="normaltextrun"/>
          <w:rFonts w:ascii="Open Sans" w:eastAsiaTheme="minorEastAsia" w:hAnsi="Open Sans" w:cs="Open Sans"/>
          <w:b/>
          <w:bCs/>
          <w:color w:val="000000"/>
          <w:sz w:val="20"/>
          <w:szCs w:val="20"/>
        </w:rPr>
        <w:t>:</w:t>
      </w:r>
      <w:r>
        <w:rPr>
          <w:rStyle w:val="normaltextrun"/>
          <w:rFonts w:ascii="Open Sans" w:eastAsiaTheme="minorEastAsia" w:hAnsi="Open Sans" w:cs="Open Sans"/>
          <w:color w:val="000000"/>
          <w:sz w:val="20"/>
          <w:szCs w:val="20"/>
        </w:rPr>
        <w:t xml:space="preserve"> Konseptskisse undergraving. </w:t>
      </w:r>
      <w:r>
        <w:rPr>
          <w:rStyle w:val="normaltextrun"/>
          <w:rFonts w:ascii="Open Sans" w:eastAsiaTheme="minorEastAsia" w:hAnsi="Open Sans" w:cs="Open Sans"/>
          <w:sz w:val="20"/>
          <w:szCs w:val="20"/>
        </w:rPr>
        <w:t>Grafikk SFOV.</w:t>
      </w:r>
      <w:r>
        <w:rPr>
          <w:rStyle w:val="eop"/>
          <w:rFonts w:ascii="Open Sans" w:hAnsi="Open Sans" w:cs="Open Sans"/>
          <w:sz w:val="20"/>
          <w:szCs w:val="20"/>
        </w:rPr>
        <w:t> </w:t>
      </w:r>
    </w:p>
    <w:p w14:paraId="1E1D8812" w14:textId="77777777" w:rsidR="00BD07B8" w:rsidRDefault="00BD07B8" w:rsidP="00BD07B8">
      <w:pPr>
        <w:pStyle w:val="paragraph"/>
        <w:spacing w:before="0" w:beforeAutospacing="0" w:after="0" w:afterAutospacing="0"/>
        <w:textAlignment w:val="baseline"/>
        <w:rPr>
          <w:rStyle w:val="eop"/>
          <w:rFonts w:ascii="Open Sans" w:hAnsi="Open Sans" w:cs="Open Sans"/>
          <w:sz w:val="20"/>
          <w:szCs w:val="20"/>
        </w:rPr>
      </w:pPr>
    </w:p>
    <w:p w14:paraId="50508CBF" w14:textId="77777777" w:rsidR="00BD07B8" w:rsidRDefault="00BD07B8" w:rsidP="00BD07B8">
      <w:pPr>
        <w:pStyle w:val="paragraph"/>
        <w:spacing w:before="0" w:beforeAutospacing="0" w:after="0" w:afterAutospacing="0"/>
        <w:textAlignment w:val="baseline"/>
        <w:rPr>
          <w:rStyle w:val="eop"/>
          <w:rFonts w:ascii="Open Sans" w:hAnsi="Open Sans" w:cs="Open Sans"/>
          <w:color w:val="000000"/>
          <w:sz w:val="22"/>
          <w:szCs w:val="22"/>
        </w:rPr>
      </w:pPr>
      <w:r>
        <w:rPr>
          <w:rStyle w:val="normaltextrun"/>
          <w:rFonts w:ascii="Open Sans" w:eastAsiaTheme="minorEastAsia" w:hAnsi="Open Sans" w:cs="Open Sans"/>
          <w:color w:val="000000"/>
          <w:sz w:val="22"/>
          <w:szCs w:val="22"/>
        </w:rPr>
        <w:t>Undergraving er en arbeidsmetode der prinsippet er å jevne ut grøftekantene. Arbeidsmetoden foregår slik: toppvegetasjon brettes opp (der vegetasjon er tilgjengelig), masser dras ut fra kanten av grøfta med skuffen. Massene legges i grøfta og man bretter vegetasjonen tilbake (der vegetasjon er tilgjengelig).</w:t>
      </w:r>
      <w:r>
        <w:rPr>
          <w:rStyle w:val="eop"/>
          <w:rFonts w:ascii="Open Sans" w:hAnsi="Open Sans" w:cs="Open Sans"/>
          <w:color w:val="000000"/>
          <w:sz w:val="22"/>
          <w:szCs w:val="22"/>
        </w:rPr>
        <w:t> </w:t>
      </w:r>
    </w:p>
    <w:p w14:paraId="3A6187FB" w14:textId="77777777" w:rsidR="00BD07B8" w:rsidRDefault="00BD07B8" w:rsidP="00BD07B8">
      <w:pPr>
        <w:rPr>
          <w:lang w:eastAsia="nb-NO"/>
        </w:rPr>
      </w:pPr>
    </w:p>
    <w:p w14:paraId="66659B7F" w14:textId="77777777" w:rsidR="00BD07B8" w:rsidRDefault="00BD07B8" w:rsidP="00BD07B8">
      <w:pPr>
        <w:pStyle w:val="paragraph"/>
        <w:spacing w:before="0" w:beforeAutospacing="0" w:after="0" w:afterAutospacing="0"/>
        <w:textAlignment w:val="baseline"/>
        <w:rPr>
          <w:rStyle w:val="eop"/>
          <w:rFonts w:ascii="Open Sans" w:hAnsi="Open Sans" w:cs="Open Sans"/>
          <w:sz w:val="22"/>
          <w:szCs w:val="22"/>
        </w:rPr>
      </w:pPr>
      <w:r>
        <w:rPr>
          <w:rStyle w:val="normaltextrun"/>
          <w:rFonts w:ascii="Open Sans" w:eastAsiaTheme="minorEastAsia" w:hAnsi="Open Sans" w:cs="Open Sans"/>
          <w:color w:val="000000"/>
          <w:sz w:val="22"/>
          <w:szCs w:val="22"/>
        </w:rPr>
        <w:t xml:space="preserve">Et uttakshull er et hull hvor man henter masser til å lage demninger. </w:t>
      </w:r>
      <w:r>
        <w:rPr>
          <w:rStyle w:val="normaltextrun"/>
          <w:rFonts w:ascii="Open Sans" w:eastAsiaTheme="minorEastAsia" w:hAnsi="Open Sans" w:cs="Open Sans"/>
          <w:sz w:val="22"/>
          <w:szCs w:val="22"/>
        </w:rPr>
        <w:t xml:space="preserve">Uttakshullene skal ligge på oversiden (fallretning) av demningen som det jobbes med, og må ligge langt nok </w:t>
      </w:r>
      <w:r>
        <w:rPr>
          <w:rStyle w:val="normaltextrun"/>
          <w:rFonts w:ascii="Open Sans" w:eastAsiaTheme="minorEastAsia" w:hAnsi="Open Sans" w:cs="Open Sans"/>
          <w:sz w:val="22"/>
          <w:szCs w:val="22"/>
        </w:rPr>
        <w:lastRenderedPageBreak/>
        <w:t>vekk fra demningen slik at vannet som passerer demningen ikke får et nytt løp gjennom uttakshullene.</w:t>
      </w:r>
      <w:r>
        <w:rPr>
          <w:rStyle w:val="eop"/>
          <w:rFonts w:ascii="Open Sans" w:hAnsi="Open Sans" w:cs="Open Sans"/>
          <w:sz w:val="22"/>
          <w:szCs w:val="22"/>
        </w:rPr>
        <w:t> </w:t>
      </w:r>
    </w:p>
    <w:p w14:paraId="630B4DD2" w14:textId="77777777" w:rsidR="00BD07B8" w:rsidRDefault="00BD07B8" w:rsidP="00BD07B8">
      <w:pPr>
        <w:pStyle w:val="paragraph"/>
        <w:spacing w:before="0" w:beforeAutospacing="0" w:after="0" w:afterAutospacing="0"/>
        <w:textAlignment w:val="baseline"/>
        <w:rPr>
          <w:rFonts w:ascii="Segoe UI" w:hAnsi="Segoe UI" w:cs="Segoe UI"/>
          <w:sz w:val="18"/>
          <w:szCs w:val="18"/>
        </w:rPr>
      </w:pPr>
    </w:p>
    <w:p w14:paraId="43B566B4" w14:textId="77777777" w:rsidR="00BD07B8" w:rsidRDefault="00BD07B8" w:rsidP="00BD07B8">
      <w:pPr>
        <w:pStyle w:val="paragraph"/>
        <w:spacing w:before="0" w:beforeAutospacing="0" w:after="0" w:afterAutospacing="0"/>
        <w:textAlignment w:val="baseline"/>
        <w:rPr>
          <w:rStyle w:val="eop"/>
          <w:rFonts w:ascii="Open Sans" w:hAnsi="Open Sans" w:cs="Open Sans"/>
          <w:color w:val="000000"/>
          <w:sz w:val="22"/>
          <w:szCs w:val="22"/>
        </w:rPr>
      </w:pPr>
      <w:r>
        <w:rPr>
          <w:rStyle w:val="normaltextrun"/>
          <w:rFonts w:ascii="Open Sans" w:eastAsiaTheme="minorEastAsia" w:hAnsi="Open Sans" w:cs="Open Sans"/>
          <w:color w:val="000000"/>
          <w:sz w:val="22"/>
          <w:szCs w:val="22"/>
        </w:rPr>
        <w:t xml:space="preserve">Uttakshullet skal etter restaurering fylles igjen med trevirke, hogstavfall og dårlige masser. Uttakshullet må fylles tilstrekkelig, og skal ikke være dypere enn 75 cm etter fylling, og kantene skal være slake av hensyn til sikkerhet for folk og dyr som ferdes på myra. Der det ikke er nok masser for å fylle uttakshullene tilstrekkelig, skal det </w:t>
      </w:r>
      <w:r>
        <w:rPr>
          <w:rStyle w:val="normaltextrun"/>
          <w:rFonts w:ascii="Open Sans" w:eastAsiaTheme="minorEastAsia" w:hAnsi="Open Sans" w:cs="Open Sans"/>
          <w:color w:val="000000"/>
          <w:sz w:val="22"/>
          <w:szCs w:val="22"/>
          <w:u w:val="single"/>
        </w:rPr>
        <w:t>ikke</w:t>
      </w:r>
      <w:r>
        <w:rPr>
          <w:rStyle w:val="normaltextrun"/>
          <w:rFonts w:ascii="Open Sans" w:eastAsiaTheme="minorEastAsia" w:hAnsi="Open Sans" w:cs="Open Sans"/>
          <w:color w:val="000000"/>
          <w:sz w:val="22"/>
          <w:szCs w:val="22"/>
        </w:rPr>
        <w:t xml:space="preserve"> graves nye uttakshull for å fylle de opprinnelige uttakshullene. </w:t>
      </w:r>
      <w:r>
        <w:rPr>
          <w:rStyle w:val="eop"/>
          <w:rFonts w:ascii="Open Sans" w:hAnsi="Open Sans" w:cs="Open Sans"/>
          <w:color w:val="000000"/>
          <w:sz w:val="22"/>
          <w:szCs w:val="22"/>
        </w:rPr>
        <w:t> </w:t>
      </w:r>
    </w:p>
    <w:p w14:paraId="2131D312" w14:textId="77777777" w:rsidR="00BD07B8" w:rsidRDefault="00BD07B8" w:rsidP="00BD07B8">
      <w:pPr>
        <w:pStyle w:val="paragraph"/>
        <w:spacing w:before="0" w:beforeAutospacing="0" w:after="0" w:afterAutospacing="0"/>
        <w:textAlignment w:val="baseline"/>
        <w:rPr>
          <w:rFonts w:ascii="Segoe UI" w:hAnsi="Segoe UI" w:cs="Segoe UI"/>
          <w:sz w:val="18"/>
          <w:szCs w:val="18"/>
        </w:rPr>
      </w:pPr>
    </w:p>
    <w:p w14:paraId="0F7B1E8D" w14:textId="77777777" w:rsidR="00BD07B8" w:rsidRDefault="00BD07B8" w:rsidP="00BD07B8">
      <w:pPr>
        <w:pStyle w:val="paragraph"/>
        <w:spacing w:before="0" w:beforeAutospacing="0" w:after="0" w:afterAutospacing="0"/>
        <w:textAlignment w:val="baseline"/>
        <w:rPr>
          <w:rFonts w:ascii="Segoe UI" w:hAnsi="Segoe UI" w:cs="Segoe UI"/>
          <w:sz w:val="18"/>
          <w:szCs w:val="18"/>
        </w:rPr>
      </w:pPr>
      <w:r>
        <w:rPr>
          <w:rStyle w:val="normaltextrun"/>
          <w:rFonts w:ascii="Open Sans" w:eastAsiaTheme="minorEastAsia" w:hAnsi="Open Sans" w:cs="Open Sans"/>
          <w:color w:val="000000"/>
          <w:sz w:val="22"/>
          <w:szCs w:val="22"/>
        </w:rPr>
        <w:t>Toppvegetasjon tas vare på, og legges tilbake på toppen av hullet. Om det ikke er toppvegetasjon tilgjengelig, skal kvist legges på toppen av uttakshullet for å oppnå best forhold for torvmoseproduksjon.</w:t>
      </w:r>
      <w:r>
        <w:rPr>
          <w:rStyle w:val="eop"/>
          <w:rFonts w:ascii="Open Sans" w:hAnsi="Open Sans" w:cs="Open Sans"/>
          <w:color w:val="000000"/>
          <w:sz w:val="22"/>
          <w:szCs w:val="22"/>
        </w:rPr>
        <w:t> </w:t>
      </w:r>
    </w:p>
    <w:p w14:paraId="014FC5DE" w14:textId="77777777" w:rsidR="00BD07B8" w:rsidRDefault="00BD07B8" w:rsidP="00BD07B8">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1BC1C5E7" wp14:editId="73D1E4F0">
            <wp:extent cx="4429125" cy="2599279"/>
            <wp:effectExtent l="0" t="0" r="0" b="0"/>
            <wp:docPr id="115261132" name="Bilde 3" descr="Et bilde som inneholder tegning, lekeplass, tegnefilm, illustrasjo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61132" name="Bilde 3" descr="Et bilde som inneholder tegning, lekeplass, tegnefilm, illustrasjon&#10;&#10;Automatisk generert beskrivels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97340" cy="2639311"/>
                    </a:xfrm>
                    <a:prstGeom prst="rect">
                      <a:avLst/>
                    </a:prstGeom>
                    <a:noFill/>
                    <a:ln>
                      <a:noFill/>
                    </a:ln>
                  </pic:spPr>
                </pic:pic>
              </a:graphicData>
            </a:graphic>
          </wp:inline>
        </w:drawing>
      </w:r>
      <w:r>
        <w:rPr>
          <w:rStyle w:val="eop"/>
          <w:rFonts w:ascii="Calibri" w:hAnsi="Calibri" w:cs="Calibri"/>
          <w:sz w:val="22"/>
          <w:szCs w:val="22"/>
        </w:rPr>
        <w:t> </w:t>
      </w:r>
    </w:p>
    <w:p w14:paraId="6C66836D" w14:textId="06238783" w:rsidR="00BD07B8" w:rsidRDefault="00BD07B8" w:rsidP="00BD07B8">
      <w:pPr>
        <w:pStyle w:val="paragraph"/>
        <w:spacing w:before="0" w:beforeAutospacing="0" w:after="0" w:afterAutospacing="0"/>
        <w:textAlignment w:val="baseline"/>
        <w:rPr>
          <w:rStyle w:val="eop"/>
          <w:rFonts w:ascii="Open Sans" w:hAnsi="Open Sans" w:cs="Open Sans"/>
          <w:sz w:val="18"/>
          <w:szCs w:val="18"/>
        </w:rPr>
      </w:pPr>
      <w:r>
        <w:rPr>
          <w:rStyle w:val="normaltextrun"/>
          <w:rFonts w:ascii="Open Sans" w:eastAsiaTheme="minorEastAsia" w:hAnsi="Open Sans" w:cs="Open Sans"/>
          <w:b/>
          <w:bCs/>
          <w:color w:val="000000"/>
          <w:sz w:val="20"/>
          <w:szCs w:val="20"/>
        </w:rPr>
        <w:t xml:space="preserve">Figur </w:t>
      </w:r>
      <w:r w:rsidR="00037734">
        <w:rPr>
          <w:rStyle w:val="normaltextrun"/>
          <w:rFonts w:ascii="Open Sans" w:eastAsiaTheme="minorEastAsia" w:hAnsi="Open Sans" w:cs="Open Sans"/>
          <w:b/>
          <w:bCs/>
          <w:color w:val="000000"/>
          <w:sz w:val="20"/>
          <w:szCs w:val="20"/>
        </w:rPr>
        <w:t>10</w:t>
      </w:r>
      <w:r>
        <w:rPr>
          <w:rStyle w:val="normaltextrun"/>
          <w:rFonts w:ascii="Open Sans" w:eastAsiaTheme="minorEastAsia" w:hAnsi="Open Sans" w:cs="Open Sans"/>
          <w:b/>
          <w:bCs/>
          <w:color w:val="000000"/>
          <w:sz w:val="20"/>
          <w:szCs w:val="20"/>
        </w:rPr>
        <w:t>:</w:t>
      </w:r>
      <w:r>
        <w:rPr>
          <w:rStyle w:val="normaltextrun"/>
          <w:rFonts w:ascii="Open Sans" w:eastAsiaTheme="minorEastAsia" w:hAnsi="Open Sans" w:cs="Open Sans"/>
          <w:color w:val="000000"/>
          <w:sz w:val="20"/>
          <w:szCs w:val="20"/>
        </w:rPr>
        <w:t xml:space="preserve"> </w:t>
      </w:r>
      <w:r w:rsidRPr="00CE03CD">
        <w:rPr>
          <w:rStyle w:val="normaltextrun"/>
          <w:rFonts w:ascii="Open Sans" w:eastAsiaTheme="minorEastAsia" w:hAnsi="Open Sans" w:cs="Open Sans"/>
          <w:color w:val="000000"/>
          <w:sz w:val="18"/>
          <w:szCs w:val="18"/>
        </w:rPr>
        <w:t xml:space="preserve">Plassering av uttakshull i forhold til demninger. </w:t>
      </w:r>
      <w:r w:rsidRPr="00CE03CD">
        <w:rPr>
          <w:rStyle w:val="normaltextrun"/>
          <w:rFonts w:ascii="Open Sans" w:eastAsiaTheme="minorEastAsia" w:hAnsi="Open Sans" w:cs="Open Sans"/>
          <w:sz w:val="18"/>
          <w:szCs w:val="18"/>
        </w:rPr>
        <w:t>Grafikk SFOV.</w:t>
      </w:r>
      <w:r w:rsidRPr="00CE03CD">
        <w:rPr>
          <w:rStyle w:val="eop"/>
          <w:rFonts w:ascii="Open Sans" w:hAnsi="Open Sans" w:cs="Open Sans"/>
          <w:sz w:val="18"/>
          <w:szCs w:val="18"/>
        </w:rPr>
        <w:t> </w:t>
      </w:r>
    </w:p>
    <w:p w14:paraId="33CCEC21" w14:textId="77777777" w:rsidR="00BD07B8" w:rsidRPr="00CE03CD" w:rsidRDefault="00BD07B8" w:rsidP="00BD07B8">
      <w:pPr>
        <w:pStyle w:val="paragraph"/>
        <w:spacing w:before="0" w:beforeAutospacing="0" w:after="0" w:afterAutospacing="0"/>
        <w:textAlignment w:val="baseline"/>
        <w:rPr>
          <w:rFonts w:ascii="Segoe UI" w:hAnsi="Segoe UI" w:cs="Segoe UI"/>
          <w:sz w:val="18"/>
          <w:szCs w:val="18"/>
        </w:rPr>
      </w:pPr>
    </w:p>
    <w:p w14:paraId="4D725870" w14:textId="092170A9" w:rsidR="009F2506" w:rsidRPr="00BD07B8" w:rsidRDefault="00BD07B8" w:rsidP="492C35A1">
      <w:pPr>
        <w:rPr>
          <w:lang w:eastAsia="nb-NO"/>
        </w:rPr>
      </w:pPr>
      <w:r>
        <w:rPr>
          <w:rStyle w:val="wacimagecontainer"/>
          <w:rFonts w:ascii="Segoe UI" w:hAnsi="Segoe UI" w:cs="Segoe UI"/>
          <w:noProof/>
          <w:color w:val="000000"/>
          <w:sz w:val="18"/>
          <w:szCs w:val="18"/>
          <w:shd w:val="clear" w:color="auto" w:fill="FFFFFF"/>
        </w:rPr>
        <w:drawing>
          <wp:inline distT="0" distB="0" distL="0" distR="0" wp14:anchorId="5648C9F7" wp14:editId="4178EF75">
            <wp:extent cx="3095625" cy="2534987"/>
            <wp:effectExtent l="0" t="0" r="0" b="0"/>
            <wp:docPr id="439639894" name="Bilde 4" descr="Et bilde som inneholder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39894" name="Bilde 4" descr="Et bilde som inneholder skjermbilde&#10;&#10;Automatisk generert beskrivelse"/>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09257" cy="2546150"/>
                    </a:xfrm>
                    <a:prstGeom prst="rect">
                      <a:avLst/>
                    </a:prstGeom>
                    <a:noFill/>
                    <a:ln>
                      <a:noFill/>
                    </a:ln>
                  </pic:spPr>
                </pic:pic>
              </a:graphicData>
            </a:graphic>
          </wp:inline>
        </w:drawing>
      </w:r>
      <w:r>
        <w:rPr>
          <w:rStyle w:val="scxw55963730"/>
          <w:rFonts w:ascii="Calibri" w:hAnsi="Calibri" w:cs="Calibri"/>
          <w:color w:val="000000"/>
          <w:sz w:val="20"/>
          <w:szCs w:val="20"/>
          <w:shd w:val="clear" w:color="auto" w:fill="FFFFFF"/>
        </w:rPr>
        <w:t> </w:t>
      </w:r>
      <w:r>
        <w:rPr>
          <w:rFonts w:ascii="Calibri" w:hAnsi="Calibri" w:cs="Calibri"/>
          <w:color w:val="000000"/>
          <w:sz w:val="20"/>
          <w:szCs w:val="20"/>
          <w:shd w:val="clear" w:color="auto" w:fill="FFFFFF"/>
        </w:rPr>
        <w:br/>
      </w:r>
      <w:r w:rsidRPr="00CE03CD">
        <w:rPr>
          <w:rStyle w:val="normaltextrun"/>
          <w:rFonts w:ascii="Open Sans" w:hAnsi="Open Sans" w:cs="Open Sans"/>
          <w:b/>
          <w:bCs/>
          <w:color w:val="000000"/>
          <w:sz w:val="18"/>
          <w:szCs w:val="18"/>
          <w:shd w:val="clear" w:color="auto" w:fill="FFFFFF"/>
        </w:rPr>
        <w:t>Figur</w:t>
      </w:r>
      <w:r>
        <w:rPr>
          <w:rStyle w:val="normaltextrun"/>
          <w:rFonts w:ascii="Open Sans" w:hAnsi="Open Sans" w:cs="Open Sans"/>
          <w:b/>
          <w:bCs/>
          <w:color w:val="000000"/>
          <w:sz w:val="18"/>
          <w:szCs w:val="18"/>
          <w:shd w:val="clear" w:color="auto" w:fill="FFFFFF"/>
        </w:rPr>
        <w:t xml:space="preserve"> 1</w:t>
      </w:r>
      <w:r w:rsidR="00037734">
        <w:rPr>
          <w:rStyle w:val="normaltextrun"/>
          <w:rFonts w:ascii="Open Sans" w:hAnsi="Open Sans" w:cs="Open Sans"/>
          <w:b/>
          <w:bCs/>
          <w:color w:val="000000"/>
          <w:sz w:val="18"/>
          <w:szCs w:val="18"/>
          <w:shd w:val="clear" w:color="auto" w:fill="FFFFFF"/>
        </w:rPr>
        <w:t>1</w:t>
      </w:r>
      <w:r w:rsidRPr="00CE03CD">
        <w:rPr>
          <w:rStyle w:val="normaltextrun"/>
          <w:rFonts w:ascii="Open Sans" w:hAnsi="Open Sans" w:cs="Open Sans"/>
          <w:b/>
          <w:bCs/>
          <w:color w:val="000000"/>
          <w:sz w:val="18"/>
          <w:szCs w:val="18"/>
          <w:shd w:val="clear" w:color="auto" w:fill="FFFFFF"/>
        </w:rPr>
        <w:t>:</w:t>
      </w:r>
      <w:r w:rsidRPr="00CE03CD">
        <w:rPr>
          <w:rStyle w:val="normaltextrun"/>
          <w:rFonts w:ascii="Open Sans" w:hAnsi="Open Sans" w:cs="Open Sans"/>
          <w:color w:val="000000"/>
          <w:sz w:val="18"/>
          <w:szCs w:val="18"/>
          <w:shd w:val="clear" w:color="auto" w:fill="FFFFFF"/>
        </w:rPr>
        <w:t xml:space="preserve"> Detaljer uttakshull etter endt graving. Uttakshull er fylt med overskuddsmasser fra eks. grøfteoppkast, omdannede torvmasser, røtter og hogstavfall. Blå strek viser vannspeilet. Grafikk SFOV.</w:t>
      </w:r>
      <w:r>
        <w:rPr>
          <w:rStyle w:val="eop"/>
          <w:rFonts w:ascii="Open Sans" w:hAnsi="Open Sans" w:cs="Open Sans"/>
          <w:color w:val="000000"/>
          <w:sz w:val="20"/>
          <w:szCs w:val="20"/>
          <w:shd w:val="clear" w:color="auto" w:fill="FFFFFF"/>
        </w:rPr>
        <w:t> </w:t>
      </w:r>
    </w:p>
    <w:sectPr w:rsidR="009F2506" w:rsidRPr="00BD07B8" w:rsidSect="00663B70">
      <w:headerReference w:type="default" r:id="rId36"/>
      <w:headerReference w:type="first" r:id="rId37"/>
      <w:footerReference w:type="first" r:id="rId3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3F880" w14:textId="77777777" w:rsidR="00463F3E" w:rsidRDefault="00463F3E" w:rsidP="005127E3">
      <w:pPr>
        <w:spacing w:after="0" w:line="240" w:lineRule="auto"/>
      </w:pPr>
      <w:r>
        <w:separator/>
      </w:r>
    </w:p>
  </w:endnote>
  <w:endnote w:type="continuationSeparator" w:id="0">
    <w:p w14:paraId="11900D63" w14:textId="77777777" w:rsidR="00463F3E" w:rsidRDefault="00463F3E" w:rsidP="00512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Tahoma"/>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altName w:val="Segoe UI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585843"/>
      <w:docPartObj>
        <w:docPartGallery w:val="Page Numbers (Bottom of Page)"/>
        <w:docPartUnique/>
      </w:docPartObj>
    </w:sdtPr>
    <w:sdtEndPr/>
    <w:sdtContent>
      <w:p w14:paraId="20B179DC" w14:textId="6E221B57" w:rsidR="00E830B2" w:rsidRDefault="00E830B2">
        <w:pPr>
          <w:pStyle w:val="Bunntekst"/>
          <w:jc w:val="center"/>
        </w:pPr>
        <w:r w:rsidRPr="492C35A1">
          <w:rPr>
            <w:noProof/>
          </w:rPr>
          <w:fldChar w:fldCharType="begin"/>
        </w:r>
        <w:r>
          <w:instrText>PAGE   \* MERGEFORMAT</w:instrText>
        </w:r>
        <w:r w:rsidRPr="492C35A1">
          <w:fldChar w:fldCharType="separate"/>
        </w:r>
        <w:r w:rsidR="006D19B2">
          <w:rPr>
            <w:noProof/>
          </w:rPr>
          <w:t>1</w:t>
        </w:r>
        <w:r w:rsidRPr="492C35A1">
          <w:rPr>
            <w:noProof/>
          </w:rPr>
          <w:fldChar w:fldCharType="end"/>
        </w:r>
        <w:r w:rsidR="492C35A1" w:rsidRPr="492C35A1">
          <w:rPr>
            <w:noProof/>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92C35A1" w14:paraId="142262F0" w14:textId="77777777" w:rsidTr="492C35A1">
      <w:trPr>
        <w:trHeight w:val="300"/>
      </w:trPr>
      <w:tc>
        <w:tcPr>
          <w:tcW w:w="3020" w:type="dxa"/>
        </w:tcPr>
        <w:p w14:paraId="7A587571" w14:textId="61FC6B1F" w:rsidR="492C35A1" w:rsidRDefault="492C35A1" w:rsidP="492C35A1">
          <w:pPr>
            <w:pStyle w:val="Topptekst"/>
            <w:ind w:left="-115"/>
          </w:pPr>
        </w:p>
      </w:tc>
      <w:tc>
        <w:tcPr>
          <w:tcW w:w="3020" w:type="dxa"/>
        </w:tcPr>
        <w:p w14:paraId="4CA89468" w14:textId="7AEC1E51" w:rsidR="492C35A1" w:rsidRDefault="492C35A1" w:rsidP="492C35A1">
          <w:pPr>
            <w:pStyle w:val="Topptekst"/>
            <w:jc w:val="center"/>
          </w:pPr>
        </w:p>
      </w:tc>
      <w:tc>
        <w:tcPr>
          <w:tcW w:w="3020" w:type="dxa"/>
        </w:tcPr>
        <w:p w14:paraId="43FE369B" w14:textId="685792C0" w:rsidR="492C35A1" w:rsidRDefault="492C35A1" w:rsidP="492C35A1">
          <w:pPr>
            <w:pStyle w:val="Topptekst"/>
            <w:ind w:right="-115"/>
            <w:jc w:val="right"/>
          </w:pPr>
        </w:p>
      </w:tc>
    </w:tr>
  </w:tbl>
  <w:p w14:paraId="1A89028B" w14:textId="17EED876" w:rsidR="492C35A1" w:rsidRDefault="492C35A1" w:rsidP="492C35A1">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92C35A1" w14:paraId="61616BE1" w14:textId="77777777" w:rsidTr="492C35A1">
      <w:trPr>
        <w:trHeight w:val="300"/>
      </w:trPr>
      <w:tc>
        <w:tcPr>
          <w:tcW w:w="3020" w:type="dxa"/>
        </w:tcPr>
        <w:p w14:paraId="3BC845EB" w14:textId="50DFA515" w:rsidR="492C35A1" w:rsidRDefault="492C35A1" w:rsidP="492C35A1">
          <w:pPr>
            <w:pStyle w:val="Topptekst"/>
            <w:ind w:left="-115"/>
          </w:pPr>
        </w:p>
      </w:tc>
      <w:tc>
        <w:tcPr>
          <w:tcW w:w="3020" w:type="dxa"/>
        </w:tcPr>
        <w:p w14:paraId="1B88623E" w14:textId="30079000" w:rsidR="492C35A1" w:rsidRDefault="492C35A1" w:rsidP="492C35A1">
          <w:pPr>
            <w:pStyle w:val="Topptekst"/>
            <w:jc w:val="center"/>
          </w:pPr>
        </w:p>
      </w:tc>
      <w:tc>
        <w:tcPr>
          <w:tcW w:w="3020" w:type="dxa"/>
        </w:tcPr>
        <w:p w14:paraId="4DADE49A" w14:textId="37B5C097" w:rsidR="492C35A1" w:rsidRDefault="492C35A1" w:rsidP="492C35A1">
          <w:pPr>
            <w:pStyle w:val="Topptekst"/>
            <w:ind w:right="-115"/>
            <w:jc w:val="right"/>
          </w:pPr>
        </w:p>
      </w:tc>
    </w:tr>
  </w:tbl>
  <w:p w14:paraId="66C4D049" w14:textId="18A3B017" w:rsidR="492C35A1" w:rsidRDefault="492C35A1" w:rsidP="492C35A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6248E" w14:textId="77777777" w:rsidR="00463F3E" w:rsidRDefault="00463F3E" w:rsidP="005127E3">
      <w:pPr>
        <w:spacing w:after="0" w:line="240" w:lineRule="auto"/>
      </w:pPr>
      <w:r>
        <w:separator/>
      </w:r>
    </w:p>
  </w:footnote>
  <w:footnote w:type="continuationSeparator" w:id="0">
    <w:p w14:paraId="25EF8DA1" w14:textId="77777777" w:rsidR="00463F3E" w:rsidRDefault="00463F3E" w:rsidP="00512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92C35A1" w14:paraId="78FB5CC5" w14:textId="77777777" w:rsidTr="492C35A1">
      <w:trPr>
        <w:trHeight w:val="300"/>
      </w:trPr>
      <w:tc>
        <w:tcPr>
          <w:tcW w:w="3020" w:type="dxa"/>
        </w:tcPr>
        <w:p w14:paraId="0EE2BBB1" w14:textId="491BE27E" w:rsidR="492C35A1" w:rsidRDefault="492C35A1" w:rsidP="492C35A1">
          <w:pPr>
            <w:pStyle w:val="Topptekst"/>
            <w:ind w:left="-115"/>
          </w:pPr>
        </w:p>
      </w:tc>
      <w:tc>
        <w:tcPr>
          <w:tcW w:w="3020" w:type="dxa"/>
        </w:tcPr>
        <w:p w14:paraId="59DEE792" w14:textId="706D03E0" w:rsidR="492C35A1" w:rsidRDefault="492C35A1" w:rsidP="492C35A1">
          <w:pPr>
            <w:pStyle w:val="Topptekst"/>
            <w:jc w:val="center"/>
          </w:pPr>
        </w:p>
      </w:tc>
      <w:tc>
        <w:tcPr>
          <w:tcW w:w="3020" w:type="dxa"/>
        </w:tcPr>
        <w:p w14:paraId="0FEFED58" w14:textId="7302035E" w:rsidR="492C35A1" w:rsidRDefault="492C35A1" w:rsidP="492C35A1">
          <w:pPr>
            <w:pStyle w:val="Topptekst"/>
            <w:ind w:right="-115"/>
            <w:jc w:val="right"/>
          </w:pPr>
        </w:p>
      </w:tc>
    </w:tr>
  </w:tbl>
  <w:p w14:paraId="4D706AD7" w14:textId="2137A473" w:rsidR="492C35A1" w:rsidRDefault="492C35A1" w:rsidP="492C35A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92C35A1" w14:paraId="1D9F1CC5" w14:textId="77777777" w:rsidTr="492C35A1">
      <w:trPr>
        <w:trHeight w:val="300"/>
      </w:trPr>
      <w:tc>
        <w:tcPr>
          <w:tcW w:w="3020" w:type="dxa"/>
        </w:tcPr>
        <w:p w14:paraId="38EE8A37" w14:textId="3030CE2B" w:rsidR="492C35A1" w:rsidRDefault="492C35A1" w:rsidP="492C35A1">
          <w:pPr>
            <w:pStyle w:val="Topptekst"/>
            <w:ind w:left="-115"/>
          </w:pPr>
        </w:p>
      </w:tc>
      <w:tc>
        <w:tcPr>
          <w:tcW w:w="3020" w:type="dxa"/>
        </w:tcPr>
        <w:p w14:paraId="396B63C1" w14:textId="0301B6A8" w:rsidR="492C35A1" w:rsidRDefault="492C35A1" w:rsidP="492C35A1">
          <w:pPr>
            <w:pStyle w:val="Topptekst"/>
            <w:jc w:val="center"/>
          </w:pPr>
        </w:p>
      </w:tc>
      <w:tc>
        <w:tcPr>
          <w:tcW w:w="3020" w:type="dxa"/>
        </w:tcPr>
        <w:p w14:paraId="12E4A016" w14:textId="0E353E10" w:rsidR="492C35A1" w:rsidRDefault="492C35A1" w:rsidP="492C35A1">
          <w:pPr>
            <w:pStyle w:val="Topptekst"/>
            <w:ind w:right="-115"/>
            <w:jc w:val="right"/>
          </w:pPr>
        </w:p>
      </w:tc>
    </w:tr>
  </w:tbl>
  <w:p w14:paraId="20AE92C7" w14:textId="35096FB1" w:rsidR="492C35A1" w:rsidRDefault="492C35A1" w:rsidP="492C35A1">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C1D7A" w14:textId="02BDC813" w:rsidR="00B00A30" w:rsidRDefault="00AD7A88">
    <w:pPr>
      <w:pStyle w:val="Topptekst"/>
      <w:rPr>
        <w:sz w:val="24"/>
        <w:szCs w:val="24"/>
      </w:rPr>
    </w:pPr>
    <w:sdt>
      <w:sdtPr>
        <w:rPr>
          <w:rFonts w:asciiTheme="majorHAnsi" w:eastAsiaTheme="majorEastAsia" w:hAnsiTheme="majorHAnsi" w:cstheme="majorBidi"/>
          <w:color w:val="4472C4" w:themeColor="accent1"/>
          <w:sz w:val="24"/>
          <w:szCs w:val="24"/>
        </w:rPr>
        <w:alias w:val="Tittel"/>
        <w:id w:val="78404852"/>
        <w:placeholder>
          <w:docPart w:val="5C80575A6E1A4C1E9F18971ECF81E18D"/>
        </w:placeholder>
        <w:dataBinding w:prefixMappings="xmlns:ns0='http://schemas.openxmlformats.org/package/2006/metadata/core-properties' xmlns:ns1='http://purl.org/dc/elements/1.1/'" w:xpath="/ns0:coreProperties[1]/ns1:title[1]" w:storeItemID="{6C3C8BC8-F283-45AE-878A-BAB7291924A1}"/>
        <w:text/>
      </w:sdtPr>
      <w:sdtEndPr/>
      <w:sdtContent>
        <w:r w:rsidR="00B00A30" w:rsidRPr="00CF4983">
          <w:rPr>
            <w:rFonts w:asciiTheme="majorHAnsi" w:eastAsiaTheme="majorEastAsia" w:hAnsiTheme="majorHAnsi" w:cstheme="majorBidi"/>
            <w:color w:val="4472C4" w:themeColor="accent1"/>
            <w:sz w:val="24"/>
            <w:szCs w:val="24"/>
          </w:rPr>
          <w:t xml:space="preserve">Prosjekt </w:t>
        </w:r>
        <w:proofErr w:type="spellStart"/>
        <w:r w:rsidR="00CF4983" w:rsidRPr="00CF4983">
          <w:rPr>
            <w:rFonts w:asciiTheme="majorHAnsi" w:eastAsiaTheme="majorEastAsia" w:hAnsiTheme="majorHAnsi" w:cstheme="majorBidi"/>
            <w:color w:val="4472C4" w:themeColor="accent1"/>
            <w:sz w:val="24"/>
            <w:szCs w:val="24"/>
          </w:rPr>
          <w:t>Motjennsmyra</w:t>
        </w:r>
        <w:proofErr w:type="spellEnd"/>
      </w:sdtContent>
    </w:sdt>
    <w:r w:rsidR="00B00A30">
      <w:rPr>
        <w:rFonts w:asciiTheme="majorHAnsi" w:eastAsiaTheme="majorEastAsia" w:hAnsiTheme="majorHAnsi" w:cstheme="majorBidi"/>
        <w:color w:val="4472C4" w:themeColor="accent1"/>
        <w:sz w:val="24"/>
        <w:szCs w:val="24"/>
      </w:rPr>
      <w:ptab w:relativeTo="margin" w:alignment="right" w:leader="none"/>
    </w:r>
    <w:sdt>
      <w:sdtPr>
        <w:rPr>
          <w:rFonts w:asciiTheme="majorHAnsi" w:eastAsiaTheme="majorEastAsia" w:hAnsiTheme="majorHAnsi" w:cstheme="majorBidi"/>
          <w:color w:val="4472C4" w:themeColor="accent1"/>
          <w:sz w:val="24"/>
          <w:szCs w:val="24"/>
        </w:rPr>
        <w:alias w:val="Dato"/>
        <w:id w:val="78404859"/>
        <w:placeholder>
          <w:docPart w:val="A1FF83D399694A149B5C913EC6931FC4"/>
        </w:placeholder>
        <w:dataBinding w:prefixMappings="xmlns:ns0='http://schemas.microsoft.com/office/2006/coverPageProps'" w:xpath="/ns0:CoverPageProperties[1]/ns0:PublishDate[1]" w:storeItemID="{55AF091B-3C7A-41E3-B477-F2FDAA23CFDA}"/>
        <w:date w:fullDate="2023-02-22T00:00:00Z">
          <w:dateFormat w:val="d. MMMM yyyy"/>
          <w:lid w:val="nb-NO"/>
          <w:storeMappedDataAs w:val="dateTime"/>
          <w:calendar w:val="gregorian"/>
        </w:date>
      </w:sdtPr>
      <w:sdtEndPr/>
      <w:sdtContent>
        <w:r w:rsidR="00604437">
          <w:rPr>
            <w:rFonts w:asciiTheme="majorHAnsi" w:eastAsiaTheme="majorEastAsia" w:hAnsiTheme="majorHAnsi" w:cstheme="majorBidi"/>
            <w:color w:val="4472C4" w:themeColor="accent1"/>
            <w:sz w:val="24"/>
            <w:szCs w:val="24"/>
          </w:rPr>
          <w:t>22. februar 2023</w:t>
        </w:r>
      </w:sdtContent>
    </w:sdt>
  </w:p>
  <w:p w14:paraId="3B0457C1" w14:textId="77777777" w:rsidR="00E830B2" w:rsidRPr="00525406" w:rsidRDefault="00E830B2" w:rsidP="00525406">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492C35A1" w14:paraId="4F4FBE1C" w14:textId="77777777" w:rsidTr="492C35A1">
      <w:trPr>
        <w:trHeight w:val="300"/>
      </w:trPr>
      <w:tc>
        <w:tcPr>
          <w:tcW w:w="3020" w:type="dxa"/>
        </w:tcPr>
        <w:p w14:paraId="686BB5E5" w14:textId="42DCB2CC" w:rsidR="492C35A1" w:rsidRDefault="492C35A1" w:rsidP="492C35A1">
          <w:pPr>
            <w:pStyle w:val="Topptekst"/>
            <w:ind w:left="-115"/>
          </w:pPr>
        </w:p>
      </w:tc>
      <w:tc>
        <w:tcPr>
          <w:tcW w:w="3020" w:type="dxa"/>
        </w:tcPr>
        <w:p w14:paraId="4A029FA0" w14:textId="3E30D366" w:rsidR="492C35A1" w:rsidRDefault="492C35A1" w:rsidP="492C35A1">
          <w:pPr>
            <w:pStyle w:val="Topptekst"/>
            <w:jc w:val="center"/>
          </w:pPr>
        </w:p>
      </w:tc>
      <w:tc>
        <w:tcPr>
          <w:tcW w:w="3020" w:type="dxa"/>
        </w:tcPr>
        <w:p w14:paraId="365F1361" w14:textId="7B13FFEB" w:rsidR="492C35A1" w:rsidRDefault="492C35A1" w:rsidP="492C35A1">
          <w:pPr>
            <w:pStyle w:val="Topptekst"/>
            <w:ind w:right="-115"/>
            <w:jc w:val="right"/>
          </w:pPr>
        </w:p>
      </w:tc>
    </w:tr>
  </w:tbl>
  <w:p w14:paraId="706C1143" w14:textId="3E3870C9" w:rsidR="492C35A1" w:rsidRDefault="492C35A1" w:rsidP="492C35A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348"/>
    <w:multiLevelType w:val="hybridMultilevel"/>
    <w:tmpl w:val="84A8C4E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012354D"/>
    <w:multiLevelType w:val="hybridMultilevel"/>
    <w:tmpl w:val="19620B6A"/>
    <w:lvl w:ilvl="0" w:tplc="E3AA7222">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49E2AFB"/>
    <w:multiLevelType w:val="hybridMultilevel"/>
    <w:tmpl w:val="3FEED9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786226B"/>
    <w:multiLevelType w:val="hybridMultilevel"/>
    <w:tmpl w:val="2546674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4F172B4"/>
    <w:multiLevelType w:val="hybridMultilevel"/>
    <w:tmpl w:val="5966FE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82644C6"/>
    <w:multiLevelType w:val="hybridMultilevel"/>
    <w:tmpl w:val="540E09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BD26C97"/>
    <w:multiLevelType w:val="hybridMultilevel"/>
    <w:tmpl w:val="7ADE05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637106524">
    <w:abstractNumId w:val="6"/>
  </w:num>
  <w:num w:numId="2" w16cid:durableId="1690788844">
    <w:abstractNumId w:val="4"/>
  </w:num>
  <w:num w:numId="3" w16cid:durableId="1136139331">
    <w:abstractNumId w:val="2"/>
  </w:num>
  <w:num w:numId="4" w16cid:durableId="1002853820">
    <w:abstractNumId w:val="5"/>
  </w:num>
  <w:num w:numId="5" w16cid:durableId="657654115">
    <w:abstractNumId w:val="3"/>
  </w:num>
  <w:num w:numId="6" w16cid:durableId="1067147011">
    <w:abstractNumId w:val="0"/>
  </w:num>
  <w:num w:numId="7" w16cid:durableId="258951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08"/>
  <w:hyphenationZone w:val="425"/>
  <w:characterSpacingControl w:val="doNotCompress"/>
  <w:hdrShapeDefaults>
    <o:shapedefaults v:ext="edit" spidmax="68609">
      <o:colormru v:ext="edit" colors="#00244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F3E"/>
    <w:rsid w:val="0000519F"/>
    <w:rsid w:val="00017BE7"/>
    <w:rsid w:val="00017E05"/>
    <w:rsid w:val="000224CF"/>
    <w:rsid w:val="0002342A"/>
    <w:rsid w:val="00027BD5"/>
    <w:rsid w:val="00037734"/>
    <w:rsid w:val="000403D8"/>
    <w:rsid w:val="00051B14"/>
    <w:rsid w:val="00054DBC"/>
    <w:rsid w:val="00080C84"/>
    <w:rsid w:val="000824A8"/>
    <w:rsid w:val="00085A9F"/>
    <w:rsid w:val="00096920"/>
    <w:rsid w:val="000D60C1"/>
    <w:rsid w:val="001003CC"/>
    <w:rsid w:val="00101562"/>
    <w:rsid w:val="0011728D"/>
    <w:rsid w:val="00130436"/>
    <w:rsid w:val="001333B1"/>
    <w:rsid w:val="00135B80"/>
    <w:rsid w:val="0014009D"/>
    <w:rsid w:val="00164511"/>
    <w:rsid w:val="001845E9"/>
    <w:rsid w:val="001A007D"/>
    <w:rsid w:val="001A0C66"/>
    <w:rsid w:val="001B4E01"/>
    <w:rsid w:val="001C3B78"/>
    <w:rsid w:val="001E6290"/>
    <w:rsid w:val="00205311"/>
    <w:rsid w:val="00237F99"/>
    <w:rsid w:val="00246C54"/>
    <w:rsid w:val="0024D267"/>
    <w:rsid w:val="00250F9B"/>
    <w:rsid w:val="002523D2"/>
    <w:rsid w:val="002662A9"/>
    <w:rsid w:val="00282DFF"/>
    <w:rsid w:val="002A649C"/>
    <w:rsid w:val="002B132A"/>
    <w:rsid w:val="002C1272"/>
    <w:rsid w:val="002F71C0"/>
    <w:rsid w:val="003074EC"/>
    <w:rsid w:val="00325DB1"/>
    <w:rsid w:val="00362DDE"/>
    <w:rsid w:val="00363260"/>
    <w:rsid w:val="00381C6F"/>
    <w:rsid w:val="00391A77"/>
    <w:rsid w:val="00393A5C"/>
    <w:rsid w:val="003955F2"/>
    <w:rsid w:val="003B059C"/>
    <w:rsid w:val="003C0D92"/>
    <w:rsid w:val="003F1F9C"/>
    <w:rsid w:val="00400CC0"/>
    <w:rsid w:val="0041083E"/>
    <w:rsid w:val="004146FA"/>
    <w:rsid w:val="00447390"/>
    <w:rsid w:val="00463F3E"/>
    <w:rsid w:val="00480A9C"/>
    <w:rsid w:val="0049217C"/>
    <w:rsid w:val="004B66E4"/>
    <w:rsid w:val="004C480C"/>
    <w:rsid w:val="004D596F"/>
    <w:rsid w:val="004F549D"/>
    <w:rsid w:val="005127E3"/>
    <w:rsid w:val="00515175"/>
    <w:rsid w:val="00525406"/>
    <w:rsid w:val="00526C07"/>
    <w:rsid w:val="00527654"/>
    <w:rsid w:val="00532931"/>
    <w:rsid w:val="005401E7"/>
    <w:rsid w:val="00554339"/>
    <w:rsid w:val="00557A3B"/>
    <w:rsid w:val="005751FE"/>
    <w:rsid w:val="005873F4"/>
    <w:rsid w:val="005B50C7"/>
    <w:rsid w:val="005B5AE1"/>
    <w:rsid w:val="005C10F5"/>
    <w:rsid w:val="005C72EC"/>
    <w:rsid w:val="005E7557"/>
    <w:rsid w:val="005F2290"/>
    <w:rsid w:val="00600549"/>
    <w:rsid w:val="00604437"/>
    <w:rsid w:val="006044A1"/>
    <w:rsid w:val="00616EC1"/>
    <w:rsid w:val="006233FC"/>
    <w:rsid w:val="00637FE6"/>
    <w:rsid w:val="00641EC9"/>
    <w:rsid w:val="006462B0"/>
    <w:rsid w:val="00647217"/>
    <w:rsid w:val="00663B70"/>
    <w:rsid w:val="00685206"/>
    <w:rsid w:val="00685831"/>
    <w:rsid w:val="006956C8"/>
    <w:rsid w:val="006B00B7"/>
    <w:rsid w:val="006B43E4"/>
    <w:rsid w:val="006B57D0"/>
    <w:rsid w:val="006D1684"/>
    <w:rsid w:val="006D19B2"/>
    <w:rsid w:val="0070069D"/>
    <w:rsid w:val="00702A58"/>
    <w:rsid w:val="00706505"/>
    <w:rsid w:val="00713BDC"/>
    <w:rsid w:val="00721208"/>
    <w:rsid w:val="007253C2"/>
    <w:rsid w:val="00726DF9"/>
    <w:rsid w:val="0073101E"/>
    <w:rsid w:val="00742821"/>
    <w:rsid w:val="00746998"/>
    <w:rsid w:val="0075129A"/>
    <w:rsid w:val="00752C6F"/>
    <w:rsid w:val="00775110"/>
    <w:rsid w:val="00786F6D"/>
    <w:rsid w:val="00787B9A"/>
    <w:rsid w:val="00790CBB"/>
    <w:rsid w:val="007952C8"/>
    <w:rsid w:val="007C2D0F"/>
    <w:rsid w:val="007D1402"/>
    <w:rsid w:val="007D5B99"/>
    <w:rsid w:val="007D72D8"/>
    <w:rsid w:val="007E7624"/>
    <w:rsid w:val="007F706E"/>
    <w:rsid w:val="00815784"/>
    <w:rsid w:val="008331A6"/>
    <w:rsid w:val="0083370B"/>
    <w:rsid w:val="00834DD6"/>
    <w:rsid w:val="008428EC"/>
    <w:rsid w:val="008904D2"/>
    <w:rsid w:val="008977B4"/>
    <w:rsid w:val="008B560F"/>
    <w:rsid w:val="008C32DC"/>
    <w:rsid w:val="00912B68"/>
    <w:rsid w:val="009256E7"/>
    <w:rsid w:val="00932CF7"/>
    <w:rsid w:val="0093767B"/>
    <w:rsid w:val="009517FB"/>
    <w:rsid w:val="00954E5D"/>
    <w:rsid w:val="00987C7B"/>
    <w:rsid w:val="009A258C"/>
    <w:rsid w:val="009A35E2"/>
    <w:rsid w:val="009A75CD"/>
    <w:rsid w:val="009D1C45"/>
    <w:rsid w:val="009F2506"/>
    <w:rsid w:val="00A230DE"/>
    <w:rsid w:val="00A405F0"/>
    <w:rsid w:val="00A6225A"/>
    <w:rsid w:val="00A63B13"/>
    <w:rsid w:val="00AA7504"/>
    <w:rsid w:val="00AB7AF3"/>
    <w:rsid w:val="00AC1D33"/>
    <w:rsid w:val="00AD2028"/>
    <w:rsid w:val="00AD2C74"/>
    <w:rsid w:val="00AD7A88"/>
    <w:rsid w:val="00AE6F3D"/>
    <w:rsid w:val="00B00A30"/>
    <w:rsid w:val="00B11C8D"/>
    <w:rsid w:val="00B162A2"/>
    <w:rsid w:val="00B33D34"/>
    <w:rsid w:val="00B5397B"/>
    <w:rsid w:val="00B70622"/>
    <w:rsid w:val="00B72EF3"/>
    <w:rsid w:val="00BA039F"/>
    <w:rsid w:val="00BD07B8"/>
    <w:rsid w:val="00BD2405"/>
    <w:rsid w:val="00C11429"/>
    <w:rsid w:val="00C137E8"/>
    <w:rsid w:val="00C13B89"/>
    <w:rsid w:val="00C20908"/>
    <w:rsid w:val="00C22890"/>
    <w:rsid w:val="00C23495"/>
    <w:rsid w:val="00C30F18"/>
    <w:rsid w:val="00C33341"/>
    <w:rsid w:val="00C34D1C"/>
    <w:rsid w:val="00C40ED5"/>
    <w:rsid w:val="00C74F42"/>
    <w:rsid w:val="00C9679A"/>
    <w:rsid w:val="00CB270B"/>
    <w:rsid w:val="00CC209D"/>
    <w:rsid w:val="00CF4983"/>
    <w:rsid w:val="00D05915"/>
    <w:rsid w:val="00D2127E"/>
    <w:rsid w:val="00D23AE0"/>
    <w:rsid w:val="00D2400F"/>
    <w:rsid w:val="00D34958"/>
    <w:rsid w:val="00D5118A"/>
    <w:rsid w:val="00D870EA"/>
    <w:rsid w:val="00D87483"/>
    <w:rsid w:val="00DA6964"/>
    <w:rsid w:val="00DB7F53"/>
    <w:rsid w:val="00DE484F"/>
    <w:rsid w:val="00DF4F74"/>
    <w:rsid w:val="00DF7E95"/>
    <w:rsid w:val="00E00769"/>
    <w:rsid w:val="00E036FB"/>
    <w:rsid w:val="00E34006"/>
    <w:rsid w:val="00E531B2"/>
    <w:rsid w:val="00E53DA6"/>
    <w:rsid w:val="00E55826"/>
    <w:rsid w:val="00E60608"/>
    <w:rsid w:val="00E74ADA"/>
    <w:rsid w:val="00E75F1F"/>
    <w:rsid w:val="00E830B2"/>
    <w:rsid w:val="00E83968"/>
    <w:rsid w:val="00EA62D1"/>
    <w:rsid w:val="00EB7259"/>
    <w:rsid w:val="00EE30AB"/>
    <w:rsid w:val="00EF2F6B"/>
    <w:rsid w:val="00EF30F8"/>
    <w:rsid w:val="00F078CB"/>
    <w:rsid w:val="00F1035D"/>
    <w:rsid w:val="00F12712"/>
    <w:rsid w:val="00F33454"/>
    <w:rsid w:val="00F355EA"/>
    <w:rsid w:val="00F45BDB"/>
    <w:rsid w:val="00F565DD"/>
    <w:rsid w:val="00FB442D"/>
    <w:rsid w:val="00FE6065"/>
    <w:rsid w:val="00FE70AD"/>
    <w:rsid w:val="00FF4C0E"/>
    <w:rsid w:val="00FF57A4"/>
    <w:rsid w:val="058FD8B3"/>
    <w:rsid w:val="05B62A33"/>
    <w:rsid w:val="072AE682"/>
    <w:rsid w:val="09881A91"/>
    <w:rsid w:val="0AFF25D2"/>
    <w:rsid w:val="0BC7CBDB"/>
    <w:rsid w:val="0CD707BC"/>
    <w:rsid w:val="0DBFD075"/>
    <w:rsid w:val="10FCE03B"/>
    <w:rsid w:val="114FDB66"/>
    <w:rsid w:val="1636D0B5"/>
    <w:rsid w:val="1793A465"/>
    <w:rsid w:val="19464B1B"/>
    <w:rsid w:val="19D8509E"/>
    <w:rsid w:val="2251D0DD"/>
    <w:rsid w:val="23645A90"/>
    <w:rsid w:val="23BB47E5"/>
    <w:rsid w:val="2695F84B"/>
    <w:rsid w:val="29F3417C"/>
    <w:rsid w:val="32758090"/>
    <w:rsid w:val="3276053B"/>
    <w:rsid w:val="32F06399"/>
    <w:rsid w:val="3336C377"/>
    <w:rsid w:val="33C0C7A4"/>
    <w:rsid w:val="35CA0478"/>
    <w:rsid w:val="3660FF03"/>
    <w:rsid w:val="375591C3"/>
    <w:rsid w:val="3765D4D9"/>
    <w:rsid w:val="3C019968"/>
    <w:rsid w:val="3D2B7558"/>
    <w:rsid w:val="41DD93E5"/>
    <w:rsid w:val="42153973"/>
    <w:rsid w:val="4371A7C7"/>
    <w:rsid w:val="43E07071"/>
    <w:rsid w:val="48727DD8"/>
    <w:rsid w:val="48FC9424"/>
    <w:rsid w:val="492C35A1"/>
    <w:rsid w:val="4A125C55"/>
    <w:rsid w:val="4AF12B8B"/>
    <w:rsid w:val="4B8D9C83"/>
    <w:rsid w:val="4F4BD9C3"/>
    <w:rsid w:val="52020F60"/>
    <w:rsid w:val="57D1519B"/>
    <w:rsid w:val="5C75348B"/>
    <w:rsid w:val="5DC0793C"/>
    <w:rsid w:val="6204ACDD"/>
    <w:rsid w:val="62E4760F"/>
    <w:rsid w:val="6666A221"/>
    <w:rsid w:val="66854DA9"/>
    <w:rsid w:val="6AA8FD6E"/>
    <w:rsid w:val="6C34D77F"/>
    <w:rsid w:val="6C67B1EB"/>
    <w:rsid w:val="6F950A53"/>
    <w:rsid w:val="72B52C7A"/>
    <w:rsid w:val="7302875F"/>
    <w:rsid w:val="73B4529D"/>
    <w:rsid w:val="75DBCB6C"/>
    <w:rsid w:val="78CB8BBF"/>
    <w:rsid w:val="7A8138B1"/>
    <w:rsid w:val="7DFEAF8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68609">
      <o:colormru v:ext="edit" colors="#00244e"/>
    </o:shapedefaults>
    <o:shapelayout v:ext="edit">
      <o:idmap v:ext="edit" data="1"/>
    </o:shapelayout>
  </w:shapeDefaults>
  <w:decimalSymbol w:val=","/>
  <w:listSeparator w:val=";"/>
  <w14:docId w14:val="08FBDBEB"/>
  <w15:chartTrackingRefBased/>
  <w15:docId w15:val="{F8323FCD-475E-428F-B4ED-1DE972809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A9C"/>
  </w:style>
  <w:style w:type="paragraph" w:styleId="Overskrift1">
    <w:name w:val="heading 1"/>
    <w:basedOn w:val="Normal"/>
    <w:next w:val="Normal"/>
    <w:link w:val="Overskrift1Tegn"/>
    <w:uiPriority w:val="2"/>
    <w:qFormat/>
    <w:rsid w:val="005E7557"/>
    <w:pPr>
      <w:keepNext/>
      <w:keepLines/>
      <w:spacing w:after="120" w:line="240" w:lineRule="auto"/>
      <w:outlineLvl w:val="0"/>
    </w:pPr>
    <w:rPr>
      <w:rFonts w:asciiTheme="majorHAnsi" w:eastAsia="Times New Roman" w:hAnsiTheme="majorHAnsi" w:cs="Arial"/>
      <w:color w:val="00244E"/>
      <w:sz w:val="36"/>
      <w:szCs w:val="24"/>
      <w:lang w:eastAsia="nb-NO"/>
    </w:rPr>
  </w:style>
  <w:style w:type="paragraph" w:styleId="Overskrift2">
    <w:name w:val="heading 2"/>
    <w:basedOn w:val="Overskrift1"/>
    <w:next w:val="Normal"/>
    <w:link w:val="Overskrift2Tegn"/>
    <w:uiPriority w:val="2"/>
    <w:qFormat/>
    <w:rsid w:val="00D870EA"/>
    <w:pPr>
      <w:spacing w:before="40" w:after="0"/>
      <w:outlineLvl w:val="1"/>
    </w:pPr>
    <w:rPr>
      <w:rFonts w:eastAsiaTheme="majorEastAsia" w:cstheme="majorBidi"/>
      <w:sz w:val="28"/>
      <w:szCs w:val="26"/>
    </w:rPr>
  </w:style>
  <w:style w:type="paragraph" w:styleId="Overskrift3">
    <w:name w:val="heading 3"/>
    <w:basedOn w:val="Overskrift2"/>
    <w:next w:val="Normal"/>
    <w:link w:val="Overskrift3Tegn"/>
    <w:uiPriority w:val="2"/>
    <w:unhideWhenUsed/>
    <w:qFormat/>
    <w:rsid w:val="00D870EA"/>
    <w:pPr>
      <w:outlineLvl w:val="2"/>
    </w:pPr>
    <w:rPr>
      <w:sz w:val="24"/>
    </w:rPr>
  </w:style>
  <w:style w:type="paragraph" w:styleId="Overskrift4">
    <w:name w:val="heading 4"/>
    <w:basedOn w:val="Overskrift3"/>
    <w:next w:val="Normal"/>
    <w:link w:val="Overskrift4Tegn"/>
    <w:uiPriority w:val="9"/>
    <w:unhideWhenUsed/>
    <w:qFormat/>
    <w:rsid w:val="00130436"/>
    <w:pPr>
      <w:outlineLvl w:val="3"/>
    </w:pPr>
    <w:rPr>
      <w:b/>
      <w:i/>
      <w:iCs/>
    </w:rPr>
  </w:style>
  <w:style w:type="paragraph" w:styleId="Overskrift5">
    <w:name w:val="heading 5"/>
    <w:basedOn w:val="Normal"/>
    <w:next w:val="Normal"/>
    <w:link w:val="Overskrift5Tegn"/>
    <w:uiPriority w:val="9"/>
    <w:unhideWhenUsed/>
    <w:qFormat/>
    <w:rsid w:val="005E7557"/>
    <w:pPr>
      <w:keepNext/>
      <w:keepLines/>
      <w:spacing w:before="40" w:after="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unhideWhenUsed/>
    <w:qFormat/>
    <w:rsid w:val="00130436"/>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qFormat/>
    <w:rsid w:val="00B162A2"/>
    <w:pPr>
      <w:spacing w:after="0" w:line="240" w:lineRule="auto"/>
      <w:contextualSpacing/>
    </w:pPr>
    <w:rPr>
      <w:rFonts w:ascii="Open Sans" w:eastAsiaTheme="majorEastAsia" w:hAnsi="Open Sans" w:cstheme="majorBidi"/>
      <w:color w:val="FFFFFF" w:themeColor="background1"/>
      <w:spacing w:val="-10"/>
      <w:kern w:val="28"/>
      <w:sz w:val="72"/>
      <w:szCs w:val="56"/>
    </w:rPr>
  </w:style>
  <w:style w:type="character" w:customStyle="1" w:styleId="TittelTegn">
    <w:name w:val="Tittel Tegn"/>
    <w:basedOn w:val="Standardskriftforavsnitt"/>
    <w:link w:val="Tittel"/>
    <w:uiPriority w:val="10"/>
    <w:rsid w:val="00B162A2"/>
    <w:rPr>
      <w:rFonts w:ascii="Open Sans" w:eastAsiaTheme="majorEastAsia" w:hAnsi="Open Sans" w:cstheme="majorBidi"/>
      <w:color w:val="FFFFFF" w:themeColor="background1"/>
      <w:spacing w:val="-10"/>
      <w:kern w:val="28"/>
      <w:sz w:val="72"/>
      <w:szCs w:val="56"/>
    </w:rPr>
  </w:style>
  <w:style w:type="paragraph" w:styleId="Undertittel">
    <w:name w:val="Subtitle"/>
    <w:basedOn w:val="Normal"/>
    <w:next w:val="Normal"/>
    <w:link w:val="UndertittelTegn"/>
    <w:uiPriority w:val="11"/>
    <w:qFormat/>
    <w:rsid w:val="00391A77"/>
    <w:pPr>
      <w:numPr>
        <w:ilvl w:val="1"/>
      </w:numPr>
    </w:pPr>
    <w:rPr>
      <w:rFonts w:asciiTheme="majorHAnsi" w:eastAsiaTheme="minorEastAsia" w:hAnsiTheme="majorHAnsi"/>
      <w:color w:val="FFFFFF" w:themeColor="background1"/>
      <w:spacing w:val="15"/>
      <w:sz w:val="32"/>
    </w:rPr>
  </w:style>
  <w:style w:type="character" w:customStyle="1" w:styleId="UndertittelTegn">
    <w:name w:val="Undertittel Tegn"/>
    <w:basedOn w:val="Standardskriftforavsnitt"/>
    <w:link w:val="Undertittel"/>
    <w:uiPriority w:val="11"/>
    <w:rsid w:val="00391A77"/>
    <w:rPr>
      <w:rFonts w:asciiTheme="majorHAnsi" w:eastAsiaTheme="minorEastAsia" w:hAnsiTheme="majorHAnsi"/>
      <w:color w:val="FFFFFF" w:themeColor="background1"/>
      <w:spacing w:val="15"/>
      <w:sz w:val="32"/>
    </w:rPr>
  </w:style>
  <w:style w:type="character" w:customStyle="1" w:styleId="Overskrift1Tegn">
    <w:name w:val="Overskrift 1 Tegn"/>
    <w:basedOn w:val="Standardskriftforavsnitt"/>
    <w:link w:val="Overskrift1"/>
    <w:uiPriority w:val="2"/>
    <w:rsid w:val="00480A9C"/>
    <w:rPr>
      <w:rFonts w:asciiTheme="majorHAnsi" w:eastAsia="Times New Roman" w:hAnsiTheme="majorHAnsi" w:cs="Arial"/>
      <w:color w:val="00244E"/>
      <w:sz w:val="36"/>
      <w:szCs w:val="24"/>
      <w:lang w:eastAsia="nb-NO"/>
    </w:rPr>
  </w:style>
  <w:style w:type="character" w:customStyle="1" w:styleId="Overskrift3Tegn">
    <w:name w:val="Overskrift 3 Tegn"/>
    <w:basedOn w:val="Standardskriftforavsnitt"/>
    <w:link w:val="Overskrift3"/>
    <w:uiPriority w:val="2"/>
    <w:rsid w:val="00480A9C"/>
    <w:rPr>
      <w:rFonts w:asciiTheme="majorHAnsi" w:eastAsiaTheme="majorEastAsia" w:hAnsiTheme="majorHAnsi" w:cstheme="majorBidi"/>
      <w:color w:val="00244E"/>
      <w:sz w:val="24"/>
      <w:szCs w:val="26"/>
      <w:lang w:eastAsia="nb-NO"/>
    </w:rPr>
  </w:style>
  <w:style w:type="character" w:styleId="Hyperkobling">
    <w:name w:val="Hyperlink"/>
    <w:basedOn w:val="Standardskriftforavsnitt"/>
    <w:uiPriority w:val="99"/>
    <w:rsid w:val="0093767B"/>
    <w:rPr>
      <w:color w:val="0000FF"/>
      <w:u w:val="single"/>
    </w:rPr>
  </w:style>
  <w:style w:type="paragraph" w:styleId="Ingenmellomrom">
    <w:name w:val="No Spacing"/>
    <w:link w:val="IngenmellomromTegn"/>
    <w:uiPriority w:val="1"/>
    <w:qFormat/>
    <w:rsid w:val="0093767B"/>
    <w:pPr>
      <w:spacing w:after="0" w:line="240" w:lineRule="auto"/>
    </w:pPr>
    <w:rPr>
      <w:rFonts w:eastAsiaTheme="minorEastAsia"/>
      <w:color w:val="000000"/>
      <w:lang w:eastAsia="nb-NO"/>
    </w:rPr>
  </w:style>
  <w:style w:type="character" w:customStyle="1" w:styleId="IngenmellomromTegn">
    <w:name w:val="Ingen mellomrom Tegn"/>
    <w:basedOn w:val="Standardskriftforavsnitt"/>
    <w:link w:val="Ingenmellomrom"/>
    <w:uiPriority w:val="1"/>
    <w:rsid w:val="00480A9C"/>
    <w:rPr>
      <w:rFonts w:eastAsiaTheme="minorEastAsia"/>
      <w:color w:val="000000"/>
      <w:lang w:eastAsia="nb-NO"/>
    </w:rPr>
  </w:style>
  <w:style w:type="character" w:customStyle="1" w:styleId="Overskrift2Tegn">
    <w:name w:val="Overskrift 2 Tegn"/>
    <w:basedOn w:val="Standardskriftforavsnitt"/>
    <w:link w:val="Overskrift2"/>
    <w:uiPriority w:val="2"/>
    <w:rsid w:val="00480A9C"/>
    <w:rPr>
      <w:rFonts w:asciiTheme="majorHAnsi" w:eastAsiaTheme="majorEastAsia" w:hAnsiTheme="majorHAnsi" w:cstheme="majorBidi"/>
      <w:color w:val="00244E"/>
      <w:sz w:val="28"/>
      <w:szCs w:val="26"/>
      <w:lang w:eastAsia="nb-NO"/>
    </w:rPr>
  </w:style>
  <w:style w:type="character" w:customStyle="1" w:styleId="Overskrift4Tegn">
    <w:name w:val="Overskrift 4 Tegn"/>
    <w:basedOn w:val="Standardskriftforavsnitt"/>
    <w:link w:val="Overskrift4"/>
    <w:uiPriority w:val="9"/>
    <w:rsid w:val="00130436"/>
    <w:rPr>
      <w:rFonts w:asciiTheme="majorHAnsi" w:eastAsiaTheme="majorEastAsia" w:hAnsiTheme="majorHAnsi" w:cstheme="majorBidi"/>
      <w:b/>
      <w:i/>
      <w:iCs/>
      <w:color w:val="00244E"/>
      <w:sz w:val="24"/>
      <w:szCs w:val="26"/>
      <w:lang w:eastAsia="nb-NO"/>
    </w:rPr>
  </w:style>
  <w:style w:type="paragraph" w:customStyle="1" w:styleId="Bilde">
    <w:name w:val="Bilde"/>
    <w:basedOn w:val="Normal"/>
    <w:link w:val="BildeTegn"/>
    <w:uiPriority w:val="10"/>
    <w:unhideWhenUsed/>
    <w:qFormat/>
    <w:rsid w:val="000224CF"/>
    <w:rPr>
      <w:i/>
      <w:sz w:val="20"/>
    </w:rPr>
  </w:style>
  <w:style w:type="character" w:customStyle="1" w:styleId="BildeTegn">
    <w:name w:val="Bilde Tegn"/>
    <w:basedOn w:val="Standardskriftforavsnitt"/>
    <w:link w:val="Bilde"/>
    <w:uiPriority w:val="10"/>
    <w:rsid w:val="00480A9C"/>
    <w:rPr>
      <w:i/>
      <w:sz w:val="20"/>
    </w:rPr>
  </w:style>
  <w:style w:type="paragraph" w:styleId="Bobletekst">
    <w:name w:val="Balloon Text"/>
    <w:basedOn w:val="Normal"/>
    <w:link w:val="BobletekstTegn"/>
    <w:uiPriority w:val="99"/>
    <w:semiHidden/>
    <w:unhideWhenUsed/>
    <w:rsid w:val="0075129A"/>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5129A"/>
    <w:rPr>
      <w:rFonts w:ascii="Segoe UI" w:hAnsi="Segoe UI" w:cs="Segoe UI"/>
      <w:sz w:val="18"/>
      <w:szCs w:val="18"/>
    </w:rPr>
  </w:style>
  <w:style w:type="character" w:styleId="Plassholdertekst">
    <w:name w:val="Placeholder Text"/>
    <w:basedOn w:val="Standardskriftforavsnitt"/>
    <w:uiPriority w:val="99"/>
    <w:semiHidden/>
    <w:rsid w:val="00637FE6"/>
    <w:rPr>
      <w:color w:val="808080"/>
    </w:rPr>
  </w:style>
  <w:style w:type="paragraph" w:styleId="Topptekst">
    <w:name w:val="header"/>
    <w:basedOn w:val="Normal"/>
    <w:link w:val="TopptekstTegn"/>
    <w:uiPriority w:val="99"/>
    <w:unhideWhenUsed/>
    <w:rsid w:val="005127E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127E3"/>
  </w:style>
  <w:style w:type="paragraph" w:styleId="Bunntekst">
    <w:name w:val="footer"/>
    <w:basedOn w:val="Normal"/>
    <w:link w:val="BunntekstTegn"/>
    <w:uiPriority w:val="99"/>
    <w:unhideWhenUsed/>
    <w:rsid w:val="005127E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127E3"/>
  </w:style>
  <w:style w:type="character" w:customStyle="1" w:styleId="Overskrift5Tegn">
    <w:name w:val="Overskrift 5 Tegn"/>
    <w:basedOn w:val="Standardskriftforavsnitt"/>
    <w:link w:val="Overskrift5"/>
    <w:uiPriority w:val="9"/>
    <w:rsid w:val="005E7557"/>
    <w:rPr>
      <w:rFonts w:asciiTheme="majorHAnsi" w:eastAsiaTheme="majorEastAsia" w:hAnsiTheme="majorHAnsi" w:cstheme="majorBidi"/>
      <w:color w:val="2F5496" w:themeColor="accent1" w:themeShade="BF"/>
    </w:rPr>
  </w:style>
  <w:style w:type="paragraph" w:styleId="Overskriftforinnholdsfortegnelse">
    <w:name w:val="TOC Heading"/>
    <w:basedOn w:val="Overskrift1"/>
    <w:next w:val="Normal"/>
    <w:uiPriority w:val="39"/>
    <w:unhideWhenUsed/>
    <w:qFormat/>
    <w:rsid w:val="00130436"/>
    <w:pPr>
      <w:spacing w:before="240" w:after="0" w:line="259" w:lineRule="auto"/>
      <w:outlineLvl w:val="9"/>
    </w:pPr>
    <w:rPr>
      <w:rFonts w:eastAsiaTheme="majorEastAsia" w:cstheme="majorBidi"/>
      <w:color w:val="2F5496" w:themeColor="accent1" w:themeShade="BF"/>
      <w:sz w:val="32"/>
      <w:szCs w:val="32"/>
    </w:rPr>
  </w:style>
  <w:style w:type="paragraph" w:styleId="INNH1">
    <w:name w:val="toc 1"/>
    <w:basedOn w:val="Normal"/>
    <w:next w:val="Normal"/>
    <w:autoRedefine/>
    <w:uiPriority w:val="39"/>
    <w:unhideWhenUsed/>
    <w:rsid w:val="00130436"/>
    <w:pPr>
      <w:spacing w:after="100"/>
    </w:pPr>
  </w:style>
  <w:style w:type="paragraph" w:styleId="INNH2">
    <w:name w:val="toc 2"/>
    <w:basedOn w:val="Normal"/>
    <w:next w:val="Normal"/>
    <w:autoRedefine/>
    <w:uiPriority w:val="39"/>
    <w:unhideWhenUsed/>
    <w:rsid w:val="00130436"/>
    <w:pPr>
      <w:spacing w:after="100"/>
      <w:ind w:left="220"/>
    </w:pPr>
  </w:style>
  <w:style w:type="paragraph" w:styleId="INNH3">
    <w:name w:val="toc 3"/>
    <w:basedOn w:val="Normal"/>
    <w:next w:val="Normal"/>
    <w:autoRedefine/>
    <w:uiPriority w:val="39"/>
    <w:unhideWhenUsed/>
    <w:rsid w:val="00130436"/>
    <w:pPr>
      <w:spacing w:after="100"/>
      <w:ind w:left="440"/>
    </w:pPr>
  </w:style>
  <w:style w:type="character" w:customStyle="1" w:styleId="Overskrift6Tegn">
    <w:name w:val="Overskrift 6 Tegn"/>
    <w:basedOn w:val="Standardskriftforavsnitt"/>
    <w:link w:val="Overskrift6"/>
    <w:uiPriority w:val="9"/>
    <w:rsid w:val="00130436"/>
    <w:rPr>
      <w:rFonts w:asciiTheme="majorHAnsi" w:eastAsiaTheme="majorEastAsia" w:hAnsiTheme="majorHAnsi" w:cstheme="majorBidi"/>
      <w:color w:val="1F3763" w:themeColor="accent1" w:themeShade="7F"/>
    </w:rPr>
  </w:style>
  <w:style w:type="paragraph" w:styleId="INNH4">
    <w:name w:val="toc 4"/>
    <w:basedOn w:val="Normal"/>
    <w:next w:val="Normal"/>
    <w:autoRedefine/>
    <w:uiPriority w:val="39"/>
    <w:unhideWhenUsed/>
    <w:rsid w:val="00130436"/>
    <w:pPr>
      <w:spacing w:after="100"/>
      <w:ind w:left="660"/>
    </w:pPr>
  </w:style>
  <w:style w:type="paragraph" w:styleId="INNH5">
    <w:name w:val="toc 5"/>
    <w:basedOn w:val="Normal"/>
    <w:next w:val="Normal"/>
    <w:autoRedefine/>
    <w:uiPriority w:val="39"/>
    <w:unhideWhenUsed/>
    <w:rsid w:val="00130436"/>
    <w:pPr>
      <w:spacing w:after="100"/>
      <w:ind w:left="880"/>
    </w:pPr>
  </w:style>
  <w:style w:type="paragraph" w:styleId="INNH6">
    <w:name w:val="toc 6"/>
    <w:basedOn w:val="Normal"/>
    <w:next w:val="Normal"/>
    <w:autoRedefine/>
    <w:uiPriority w:val="39"/>
    <w:unhideWhenUsed/>
    <w:rsid w:val="002A649C"/>
    <w:pPr>
      <w:spacing w:after="100"/>
      <w:ind w:left="1100"/>
    </w:pPr>
  </w:style>
  <w:style w:type="paragraph" w:styleId="Listeavsnitt">
    <w:name w:val="List Paragraph"/>
    <w:basedOn w:val="Normal"/>
    <w:uiPriority w:val="34"/>
    <w:qFormat/>
    <w:rsid w:val="00685206"/>
    <w:pPr>
      <w:ind w:left="720"/>
      <w:contextualSpacing/>
    </w:pPr>
    <w:rPr>
      <w:rFonts w:ascii="Calibri" w:eastAsia="Calibri" w:hAnsi="Calibri" w:cs="Calibri"/>
      <w:lang w:eastAsia="nb-NO"/>
    </w:rPr>
  </w:style>
  <w:style w:type="character" w:styleId="Sterk">
    <w:name w:val="Strong"/>
    <w:basedOn w:val="Standardskriftforavsnitt"/>
    <w:uiPriority w:val="22"/>
    <w:qFormat/>
    <w:rsid w:val="00685206"/>
    <w:rPr>
      <w:b/>
      <w:bCs/>
    </w:rPr>
  </w:style>
  <w:style w:type="character" w:customStyle="1" w:styleId="fontstyle01">
    <w:name w:val="fontstyle01"/>
    <w:basedOn w:val="Standardskriftforavsnitt"/>
    <w:rsid w:val="00685206"/>
    <w:rPr>
      <w:rFonts w:ascii="Calibri" w:hAnsi="Calibri" w:cs="Calibri" w:hint="default"/>
      <w:b w:val="0"/>
      <w:bCs w:val="0"/>
      <w:i w:val="0"/>
      <w:iCs w:val="0"/>
      <w:color w:val="000000"/>
      <w:sz w:val="22"/>
      <w:szCs w:val="22"/>
    </w:rPr>
  </w:style>
  <w:style w:type="paragraph" w:styleId="Bildetekst">
    <w:name w:val="caption"/>
    <w:basedOn w:val="Normal"/>
    <w:next w:val="Normal"/>
    <w:uiPriority w:val="35"/>
    <w:unhideWhenUsed/>
    <w:qFormat/>
    <w:rsid w:val="00685206"/>
    <w:pPr>
      <w:spacing w:after="200" w:line="240" w:lineRule="auto"/>
    </w:pPr>
    <w:rPr>
      <w:rFonts w:ascii="Calibri" w:eastAsia="Calibri" w:hAnsi="Calibri" w:cs="Calibri"/>
      <w:i/>
      <w:iCs/>
      <w:color w:val="44546A" w:themeColor="text2"/>
      <w:sz w:val="18"/>
      <w:szCs w:val="18"/>
      <w:lang w:eastAsia="nb-NO"/>
    </w:rPr>
  </w:style>
  <w:style w:type="table" w:styleId="Tabellrutenett">
    <w:name w:val="Table Grid"/>
    <w:basedOn w:val="Vanligtabell"/>
    <w:uiPriority w:val="39"/>
    <w:rsid w:val="00205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1">
    <w:name w:val="Plain Table 1"/>
    <w:basedOn w:val="Vanligtabell"/>
    <w:uiPriority w:val="41"/>
    <w:rsid w:val="002053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lstomtale1">
    <w:name w:val="Uløst omtale1"/>
    <w:basedOn w:val="Standardskriftforavsnitt"/>
    <w:uiPriority w:val="99"/>
    <w:semiHidden/>
    <w:unhideWhenUsed/>
    <w:rsid w:val="000403D8"/>
    <w:rPr>
      <w:color w:val="605E5C"/>
      <w:shd w:val="clear" w:color="auto" w:fill="E1DFDD"/>
    </w:rPr>
  </w:style>
  <w:style w:type="paragraph" w:customStyle="1" w:styleId="paragraph">
    <w:name w:val="paragraph"/>
    <w:basedOn w:val="Normal"/>
    <w:rsid w:val="00BD07B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BD07B8"/>
  </w:style>
  <w:style w:type="character" w:customStyle="1" w:styleId="eop">
    <w:name w:val="eop"/>
    <w:basedOn w:val="Standardskriftforavsnitt"/>
    <w:rsid w:val="00BD07B8"/>
  </w:style>
  <w:style w:type="character" w:customStyle="1" w:styleId="wacimagecontainer">
    <w:name w:val="wacimagecontainer"/>
    <w:basedOn w:val="Standardskriftforavsnitt"/>
    <w:rsid w:val="00BD07B8"/>
  </w:style>
  <w:style w:type="character" w:customStyle="1" w:styleId="scxw55963730">
    <w:name w:val="scxw55963730"/>
    <w:basedOn w:val="Standardskriftforavsnitt"/>
    <w:rsid w:val="00BD0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65992">
      <w:bodyDiv w:val="1"/>
      <w:marLeft w:val="0"/>
      <w:marRight w:val="0"/>
      <w:marTop w:val="0"/>
      <w:marBottom w:val="0"/>
      <w:divBdr>
        <w:top w:val="none" w:sz="0" w:space="0" w:color="auto"/>
        <w:left w:val="none" w:sz="0" w:space="0" w:color="auto"/>
        <w:bottom w:val="none" w:sz="0" w:space="0" w:color="auto"/>
        <w:right w:val="none" w:sz="0" w:space="0" w:color="auto"/>
      </w:divBdr>
    </w:div>
    <w:div w:id="363751159">
      <w:bodyDiv w:val="1"/>
      <w:marLeft w:val="0"/>
      <w:marRight w:val="0"/>
      <w:marTop w:val="0"/>
      <w:marBottom w:val="0"/>
      <w:divBdr>
        <w:top w:val="none" w:sz="0" w:space="0" w:color="auto"/>
        <w:left w:val="none" w:sz="0" w:space="0" w:color="auto"/>
        <w:bottom w:val="none" w:sz="0" w:space="0" w:color="auto"/>
        <w:right w:val="none" w:sz="0" w:space="0" w:color="auto"/>
      </w:divBdr>
    </w:div>
    <w:div w:id="510343206">
      <w:bodyDiv w:val="1"/>
      <w:marLeft w:val="0"/>
      <w:marRight w:val="0"/>
      <w:marTop w:val="0"/>
      <w:marBottom w:val="0"/>
      <w:divBdr>
        <w:top w:val="none" w:sz="0" w:space="0" w:color="auto"/>
        <w:left w:val="none" w:sz="0" w:space="0" w:color="auto"/>
        <w:bottom w:val="none" w:sz="0" w:space="0" w:color="auto"/>
        <w:right w:val="none" w:sz="0" w:space="0" w:color="auto"/>
      </w:divBdr>
    </w:div>
    <w:div w:id="807866506">
      <w:bodyDiv w:val="1"/>
      <w:marLeft w:val="0"/>
      <w:marRight w:val="0"/>
      <w:marTop w:val="0"/>
      <w:marBottom w:val="0"/>
      <w:divBdr>
        <w:top w:val="none" w:sz="0" w:space="0" w:color="auto"/>
        <w:left w:val="none" w:sz="0" w:space="0" w:color="auto"/>
        <w:bottom w:val="none" w:sz="0" w:space="0" w:color="auto"/>
        <w:right w:val="none" w:sz="0" w:space="0" w:color="auto"/>
      </w:divBdr>
    </w:div>
    <w:div w:id="911230850">
      <w:bodyDiv w:val="1"/>
      <w:marLeft w:val="0"/>
      <w:marRight w:val="0"/>
      <w:marTop w:val="0"/>
      <w:marBottom w:val="0"/>
      <w:divBdr>
        <w:top w:val="none" w:sz="0" w:space="0" w:color="auto"/>
        <w:left w:val="none" w:sz="0" w:space="0" w:color="auto"/>
        <w:bottom w:val="none" w:sz="0" w:space="0" w:color="auto"/>
        <w:right w:val="none" w:sz="0" w:space="0" w:color="auto"/>
      </w:divBdr>
    </w:div>
    <w:div w:id="2121143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0.png"/><Relationship Id="rId39" Type="http://schemas.openxmlformats.org/officeDocument/2006/relationships/fontTable" Target="fontTable.xml"/><Relationship Id="rId21" Type="http://schemas.openxmlformats.org/officeDocument/2006/relationships/image" Target="media/image5.png"/><Relationship Id="rId34" Type="http://schemas.openxmlformats.org/officeDocument/2006/relationships/image" Target="media/image1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suzanne.wien@statsforvalteren.no" TargetMode="External"/><Relationship Id="rId29" Type="http://schemas.openxmlformats.org/officeDocument/2006/relationships/image" Target="media/image1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6.jpeg"/><Relationship Id="rId37" Type="http://schemas.openxmlformats.org/officeDocument/2006/relationships/header" Target="header4.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gravemelding.no" TargetMode="External"/><Relationship Id="rId31" Type="http://schemas.openxmlformats.org/officeDocument/2006/relationships/image" Target="media/image1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FMIN%20Maler\SFIN_Rapportm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80575A6E1A4C1E9F18971ECF81E18D"/>
        <w:category>
          <w:name w:val="Generelt"/>
          <w:gallery w:val="placeholder"/>
        </w:category>
        <w:types>
          <w:type w:val="bbPlcHdr"/>
        </w:types>
        <w:behaviors>
          <w:behavior w:val="content"/>
        </w:behaviors>
        <w:guid w:val="{63976BE3-EE6C-4316-8945-5236E4BEF8F8}"/>
      </w:docPartPr>
      <w:docPartBody>
        <w:p w:rsidR="00C94217" w:rsidRDefault="00C94217" w:rsidP="00C94217">
          <w:pPr>
            <w:pStyle w:val="5C80575A6E1A4C1E9F18971ECF81E18D"/>
          </w:pPr>
          <w:r>
            <w:rPr>
              <w:rFonts w:asciiTheme="majorHAnsi" w:eastAsiaTheme="majorEastAsia" w:hAnsiTheme="majorHAnsi" w:cstheme="majorBidi"/>
              <w:color w:val="4472C4" w:themeColor="accent1"/>
              <w:sz w:val="27"/>
              <w:szCs w:val="27"/>
            </w:rPr>
            <w:t>[Dokumenttittel]</w:t>
          </w:r>
        </w:p>
      </w:docPartBody>
    </w:docPart>
    <w:docPart>
      <w:docPartPr>
        <w:name w:val="A1FF83D399694A149B5C913EC6931FC4"/>
        <w:category>
          <w:name w:val="Generelt"/>
          <w:gallery w:val="placeholder"/>
        </w:category>
        <w:types>
          <w:type w:val="bbPlcHdr"/>
        </w:types>
        <w:behaviors>
          <w:behavior w:val="content"/>
        </w:behaviors>
        <w:guid w:val="{2B4ED91C-0BC6-4403-B2DE-C10BA3B0ECD2}"/>
      </w:docPartPr>
      <w:docPartBody>
        <w:p w:rsidR="00C94217" w:rsidRDefault="00C94217" w:rsidP="00C94217">
          <w:pPr>
            <w:pStyle w:val="A1FF83D399694A149B5C913EC6931FC4"/>
          </w:pPr>
          <w:r>
            <w:rPr>
              <w:rFonts w:asciiTheme="majorHAnsi" w:eastAsiaTheme="majorEastAsia" w:hAnsiTheme="majorHAnsi" w:cstheme="majorBidi"/>
              <w:color w:val="4472C4" w:themeColor="accent1"/>
              <w:sz w:val="27"/>
              <w:szCs w:val="27"/>
            </w:rPr>
            <w:t>[Dato]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altName w:val="Tahoma"/>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altName w:val="Segoe UI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588"/>
    <w:rsid w:val="00274588"/>
    <w:rsid w:val="00B417CE"/>
    <w:rsid w:val="00C942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5C80575A6E1A4C1E9F18971ECF81E18D">
    <w:name w:val="5C80575A6E1A4C1E9F18971ECF81E18D"/>
    <w:rsid w:val="00C94217"/>
    <w:rPr>
      <w:kern w:val="2"/>
      <w14:ligatures w14:val="standardContextual"/>
    </w:rPr>
  </w:style>
  <w:style w:type="paragraph" w:customStyle="1" w:styleId="A1FF83D399694A149B5C913EC6931FC4">
    <w:name w:val="A1FF83D399694A149B5C913EC6931FC4"/>
    <w:rsid w:val="00C94217"/>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MIN rapport">
      <a:majorFont>
        <a:latin typeface="Open Sans Semi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2023-02-22T00:00:00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E021581B3936FA4FA7025DE33BDB4901" ma:contentTypeVersion="13" ma:contentTypeDescription="Opprett et nytt dokument." ma:contentTypeScope="" ma:versionID="bf8125b33e7217048c741c442945891f">
  <xsd:schema xmlns:xsd="http://www.w3.org/2001/XMLSchema" xmlns:xs="http://www.w3.org/2001/XMLSchema" xmlns:p="http://schemas.microsoft.com/office/2006/metadata/properties" xmlns:ns2="ce4c0f75-cc26-43df-9e02-8aa008e331db" xmlns:ns3="d74d9277-b22f-4274-98c6-97cee8d8cf85" targetNamespace="http://schemas.microsoft.com/office/2006/metadata/properties" ma:root="true" ma:fieldsID="f0306317242ed6ee49a773e62016a785" ns2:_="" ns3:_="">
    <xsd:import namespace="ce4c0f75-cc26-43df-9e02-8aa008e331db"/>
    <xsd:import namespace="d74d9277-b22f-4274-98c6-97cee8d8cf8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4c0f75-cc26-43df-9e02-8aa008e33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emerkelapper" ma:readOnly="false" ma:fieldId="{5cf76f15-5ced-4ddc-b409-7134ff3c332f}" ma:taxonomyMulti="true" ma:sspId="2d3d3829-c886-45d9-be25-144c0f4b3ee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4d9277-b22f-4274-98c6-97cee8d8cf8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313a359-2f93-4867-b2bf-9235e28ba4a2}" ma:internalName="TaxCatchAll" ma:showField="CatchAllData" ma:web="d74d9277-b22f-4274-98c6-97cee8d8cf8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A82371-D597-4EB7-A6B4-7C76108A6E6A}">
  <ds:schemaRefs>
    <ds:schemaRef ds:uri="http://schemas.microsoft.com/sharepoint/v3/contenttype/forms"/>
  </ds:schemaRefs>
</ds:datastoreItem>
</file>

<file path=customXml/itemProps3.xml><?xml version="1.0" encoding="utf-8"?>
<ds:datastoreItem xmlns:ds="http://schemas.openxmlformats.org/officeDocument/2006/customXml" ds:itemID="{BFC2995E-8950-47AD-9215-1A08BF40F9FB}">
  <ds:schemaRefs>
    <ds:schemaRef ds:uri="http://schemas.openxmlformats.org/officeDocument/2006/bibliography"/>
  </ds:schemaRefs>
</ds:datastoreItem>
</file>

<file path=customXml/itemProps4.xml><?xml version="1.0" encoding="utf-8"?>
<ds:datastoreItem xmlns:ds="http://schemas.openxmlformats.org/officeDocument/2006/customXml" ds:itemID="{6C6B398A-F6C8-4E8B-8B86-A0076DB11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4c0f75-cc26-43df-9e02-8aa008e331db"/>
    <ds:schemaRef ds:uri="d74d9277-b22f-4274-98c6-97cee8d8c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SFIN_Rapportmal</Template>
  <TotalTime>280</TotalTime>
  <Pages>14</Pages>
  <Words>1859</Words>
  <Characters>9855</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Prosjekt Motjennsmyra</vt:lpstr>
    </vt:vector>
  </TitlesOfParts>
  <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Prosjekt Motjennsmyra</dc:title>
  <dc:subject/>
  <dc:creator>Wien, Suzanne</dc:creator>
  <cp:keywords/>
  <dc:description/>
  <cp:lastModifiedBy>Wien, Suzanne</cp:lastModifiedBy>
  <cp:revision>12</cp:revision>
  <cp:lastPrinted>2024-02-23T12:26:00Z</cp:lastPrinted>
  <dcterms:created xsi:type="dcterms:W3CDTF">2023-12-18T11:34:00Z</dcterms:created>
  <dcterms:modified xsi:type="dcterms:W3CDTF">2024-02-23T12:28:00Z</dcterms:modified>
</cp:coreProperties>
</file>