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AD8C1" w14:textId="35D927EB" w:rsidR="00FF25B9" w:rsidRPr="00EB55E6" w:rsidRDefault="00F15BE6" w:rsidP="00233E5F">
      <w:pPr>
        <w:pStyle w:val="Forside1"/>
        <w:spacing w:line="276" w:lineRule="auto"/>
        <w:rPr>
          <w:color w:val="808080" w:themeColor="background1" w:themeShade="80"/>
          <w:sz w:val="22"/>
          <w:szCs w:val="22"/>
        </w:rPr>
      </w:pPr>
      <w:r>
        <w:rPr>
          <w:color w:val="808080" w:themeColor="background1" w:themeShade="80"/>
          <w:sz w:val="22"/>
          <w:szCs w:val="22"/>
        </w:rPr>
        <w:t>Samordningsstaben</w:t>
      </w:r>
    </w:p>
    <w:p w14:paraId="3AAA2AC5" w14:textId="77777777" w:rsidR="00FF25B9" w:rsidRPr="00466088" w:rsidRDefault="00FF25B9" w:rsidP="00FF25B9">
      <w:pPr>
        <w:pStyle w:val="Forside1"/>
      </w:pPr>
    </w:p>
    <w:p w14:paraId="2D37AC6C" w14:textId="77777777" w:rsidR="00FF25B9" w:rsidRPr="00466088" w:rsidRDefault="00FF25B9" w:rsidP="00FF25B9">
      <w:pPr>
        <w:pStyle w:val="Forside1"/>
      </w:pPr>
    </w:p>
    <w:p w14:paraId="4BDE7171" w14:textId="77777777" w:rsidR="00FF25B9" w:rsidRDefault="00FF25B9" w:rsidP="00FF25B9">
      <w:pPr>
        <w:pStyle w:val="Forside1"/>
      </w:pPr>
    </w:p>
    <w:p w14:paraId="2FB2DD75" w14:textId="77777777" w:rsidR="00EB55E6" w:rsidRPr="00466088" w:rsidRDefault="00EB55E6" w:rsidP="00FF25B9">
      <w:pPr>
        <w:pStyle w:val="Forside1"/>
      </w:pPr>
    </w:p>
    <w:p w14:paraId="7BE6B06F" w14:textId="77777777" w:rsidR="00EB55E6" w:rsidRDefault="00143036" w:rsidP="00FF25B9">
      <w:pPr>
        <w:pStyle w:val="Forside1"/>
        <w:rPr>
          <w:rFonts w:ascii="Open Sans SemiBold" w:hAnsi="Open Sans SemiBold" w:cs="Open Sans SemiBold"/>
          <w:bCs/>
          <w:sz w:val="48"/>
          <w:szCs w:val="48"/>
        </w:rPr>
      </w:pPr>
      <w:r w:rsidRPr="00EB55E6">
        <w:rPr>
          <w:rFonts w:ascii="Open Sans SemiBold" w:hAnsi="Open Sans SemiBold" w:cs="Open Sans SemiBold"/>
          <w:bCs/>
          <w:sz w:val="48"/>
          <w:szCs w:val="48"/>
        </w:rPr>
        <w:t>Utvalgte ø</w:t>
      </w:r>
      <w:r w:rsidR="00CA7379" w:rsidRPr="00EB55E6">
        <w:rPr>
          <w:rFonts w:ascii="Open Sans SemiBold" w:hAnsi="Open Sans SemiBold" w:cs="Open Sans SemiBold"/>
          <w:bCs/>
          <w:sz w:val="48"/>
          <w:szCs w:val="48"/>
        </w:rPr>
        <w:t>konomiske nøkkelta</w:t>
      </w:r>
      <w:r w:rsidR="006655C7" w:rsidRPr="00EB55E6">
        <w:rPr>
          <w:rFonts w:ascii="Open Sans SemiBold" w:hAnsi="Open Sans SemiBold" w:cs="Open Sans SemiBold"/>
          <w:bCs/>
          <w:sz w:val="48"/>
          <w:szCs w:val="48"/>
        </w:rPr>
        <w:t xml:space="preserve">ll basert </w:t>
      </w:r>
    </w:p>
    <w:p w14:paraId="5C0B97D8" w14:textId="76FE6748" w:rsidR="00FF25B9" w:rsidRPr="00EB55E6" w:rsidRDefault="006655C7" w:rsidP="00FF25B9">
      <w:pPr>
        <w:pStyle w:val="Forside1"/>
        <w:rPr>
          <w:rStyle w:val="Forside1Tegn"/>
          <w:rFonts w:ascii="Open Sans SemiBold" w:hAnsi="Open Sans SemiBold" w:cs="Open Sans SemiBold"/>
          <w:bCs/>
          <w:sz w:val="48"/>
          <w:szCs w:val="48"/>
        </w:rPr>
      </w:pPr>
      <w:r w:rsidRPr="00EB55E6">
        <w:rPr>
          <w:rFonts w:ascii="Open Sans SemiBold" w:hAnsi="Open Sans SemiBold" w:cs="Open Sans SemiBold"/>
          <w:bCs/>
          <w:sz w:val="48"/>
          <w:szCs w:val="48"/>
        </w:rPr>
        <w:t xml:space="preserve">på </w:t>
      </w:r>
      <w:r w:rsidR="00870ED8">
        <w:rPr>
          <w:rFonts w:ascii="Open Sans SemiBold" w:hAnsi="Open Sans SemiBold" w:cs="Open Sans SemiBold"/>
          <w:bCs/>
          <w:sz w:val="48"/>
          <w:szCs w:val="48"/>
        </w:rPr>
        <w:t>endelige</w:t>
      </w:r>
      <w:r w:rsidRPr="00EB55E6">
        <w:rPr>
          <w:rFonts w:ascii="Open Sans SemiBold" w:hAnsi="Open Sans SemiBold" w:cs="Open Sans SemiBold"/>
          <w:bCs/>
          <w:sz w:val="48"/>
          <w:szCs w:val="48"/>
        </w:rPr>
        <w:t xml:space="preserve"> KOSTRA-</w:t>
      </w:r>
      <w:r w:rsidR="00143036" w:rsidRPr="00EB55E6">
        <w:rPr>
          <w:rFonts w:ascii="Open Sans SemiBold" w:hAnsi="Open Sans SemiBold" w:cs="Open Sans SemiBold"/>
          <w:bCs/>
          <w:sz w:val="48"/>
          <w:szCs w:val="48"/>
        </w:rPr>
        <w:t>data</w:t>
      </w:r>
      <w:r w:rsidRPr="00EB55E6">
        <w:rPr>
          <w:rFonts w:ascii="Open Sans SemiBold" w:hAnsi="Open Sans SemiBold" w:cs="Open Sans SemiBold"/>
          <w:bCs/>
          <w:sz w:val="48"/>
          <w:szCs w:val="48"/>
        </w:rPr>
        <w:t xml:space="preserve"> for 2</w:t>
      </w:r>
      <w:r w:rsidR="00075A6E">
        <w:rPr>
          <w:rFonts w:ascii="Open Sans SemiBold" w:hAnsi="Open Sans SemiBold" w:cs="Open Sans SemiBold"/>
          <w:bCs/>
          <w:sz w:val="48"/>
          <w:szCs w:val="48"/>
        </w:rPr>
        <w:t>02</w:t>
      </w:r>
      <w:r w:rsidR="00C96A41">
        <w:rPr>
          <w:rFonts w:ascii="Open Sans SemiBold" w:hAnsi="Open Sans SemiBold" w:cs="Open Sans SemiBold"/>
          <w:bCs/>
          <w:sz w:val="48"/>
          <w:szCs w:val="48"/>
        </w:rPr>
        <w:t>2</w:t>
      </w:r>
    </w:p>
    <w:p w14:paraId="43CD2DAF" w14:textId="77777777" w:rsidR="00FF25B9" w:rsidRPr="00466088" w:rsidRDefault="00FF25B9" w:rsidP="00FF25B9">
      <w:pPr>
        <w:pStyle w:val="Forside2"/>
      </w:pPr>
    </w:p>
    <w:p w14:paraId="315E61D9" w14:textId="260F4D6E" w:rsidR="00FF25B9" w:rsidRPr="00466088" w:rsidRDefault="00FF25B9" w:rsidP="00FF25B9">
      <w:pPr>
        <w:pStyle w:val="Forside2"/>
        <w:rPr>
          <w:rStyle w:val="Svakutheving"/>
        </w:rPr>
      </w:pPr>
      <w:r w:rsidRPr="00466088">
        <w:br w:type="page"/>
      </w:r>
    </w:p>
    <w:bookmarkStart w:id="0" w:name="_Hlk535304727" w:displacedByCustomXml="next"/>
    <w:sdt>
      <w:sdtPr>
        <w:rPr>
          <w:rFonts w:ascii="Open Sans" w:eastAsiaTheme="minorEastAsia" w:hAnsi="Open Sans" w:cstheme="minorBidi"/>
          <w:color w:val="auto"/>
          <w:sz w:val="22"/>
          <w:szCs w:val="22"/>
        </w:rPr>
        <w:id w:val="-1087849311"/>
        <w:docPartObj>
          <w:docPartGallery w:val="Table of Contents"/>
          <w:docPartUnique/>
        </w:docPartObj>
      </w:sdtPr>
      <w:sdtEndPr>
        <w:rPr>
          <w:b/>
          <w:bCs/>
          <w:sz w:val="26"/>
          <w:szCs w:val="26"/>
        </w:rPr>
      </w:sdtEndPr>
      <w:sdtContent>
        <w:p w14:paraId="0CDCA26B" w14:textId="77777777" w:rsidR="00EB55E6" w:rsidRDefault="00EB55E6">
          <w:pPr>
            <w:pStyle w:val="Overskriftforinnholdsfortegnelse"/>
            <w:rPr>
              <w:rFonts w:ascii="Open Sans" w:eastAsiaTheme="minorEastAsia" w:hAnsi="Open Sans" w:cstheme="minorBidi"/>
              <w:color w:val="auto"/>
              <w:sz w:val="22"/>
              <w:szCs w:val="22"/>
            </w:rPr>
          </w:pPr>
        </w:p>
        <w:p w14:paraId="074F9B85" w14:textId="77777777" w:rsidR="006655C7" w:rsidRPr="00EB55E6" w:rsidRDefault="006655C7">
          <w:pPr>
            <w:pStyle w:val="Overskriftforinnholdsfortegnelse"/>
            <w:rPr>
              <w:rStyle w:val="Forside1Tegn"/>
              <w:color w:val="auto"/>
              <w:sz w:val="48"/>
              <w:szCs w:val="48"/>
            </w:rPr>
          </w:pPr>
          <w:r w:rsidRPr="00EB55E6">
            <w:rPr>
              <w:rStyle w:val="Forside1Tegn"/>
              <w:color w:val="auto"/>
              <w:sz w:val="48"/>
              <w:szCs w:val="48"/>
            </w:rPr>
            <w:t>Innhold</w:t>
          </w:r>
        </w:p>
        <w:p w14:paraId="248351F5" w14:textId="1FA886F7" w:rsidR="001B3C54" w:rsidRDefault="006655C7">
          <w:pPr>
            <w:pStyle w:val="INNH1"/>
            <w:tabs>
              <w:tab w:val="right" w:leader="dot" w:pos="9062"/>
            </w:tabs>
            <w:rPr>
              <w:rFonts w:asciiTheme="minorHAnsi" w:hAnsiTheme="minorHAnsi"/>
              <w:noProof/>
            </w:rPr>
          </w:pPr>
          <w:r w:rsidRPr="00AB4047">
            <w:rPr>
              <w:sz w:val="26"/>
              <w:szCs w:val="26"/>
            </w:rPr>
            <w:fldChar w:fldCharType="begin"/>
          </w:r>
          <w:r w:rsidRPr="00AB4047">
            <w:rPr>
              <w:sz w:val="26"/>
              <w:szCs w:val="26"/>
            </w:rPr>
            <w:instrText xml:space="preserve"> TOC \o "1-3" \h \z \u </w:instrText>
          </w:r>
          <w:r w:rsidRPr="00AB4047">
            <w:rPr>
              <w:sz w:val="26"/>
              <w:szCs w:val="26"/>
            </w:rPr>
            <w:fldChar w:fldCharType="separate"/>
          </w:r>
          <w:hyperlink w:anchor="_Toc98252254" w:history="1">
            <w:r w:rsidR="001B3C54" w:rsidRPr="00EB2F45">
              <w:rPr>
                <w:rStyle w:val="Hyperkobling"/>
                <w:noProof/>
              </w:rPr>
              <w:t>1. Innledning</w:t>
            </w:r>
            <w:r w:rsidR="001B3C54">
              <w:rPr>
                <w:noProof/>
                <w:webHidden/>
              </w:rPr>
              <w:tab/>
            </w:r>
            <w:r w:rsidR="001B3C54">
              <w:rPr>
                <w:noProof/>
                <w:webHidden/>
              </w:rPr>
              <w:fldChar w:fldCharType="begin"/>
            </w:r>
            <w:r w:rsidR="001B3C54">
              <w:rPr>
                <w:noProof/>
                <w:webHidden/>
              </w:rPr>
              <w:instrText xml:space="preserve"> PAGEREF _Toc98252254 \h </w:instrText>
            </w:r>
            <w:r w:rsidR="001B3C54">
              <w:rPr>
                <w:noProof/>
                <w:webHidden/>
              </w:rPr>
            </w:r>
            <w:r w:rsidR="001B3C54">
              <w:rPr>
                <w:noProof/>
                <w:webHidden/>
              </w:rPr>
              <w:fldChar w:fldCharType="separate"/>
            </w:r>
            <w:r w:rsidR="00D216F2">
              <w:rPr>
                <w:noProof/>
                <w:webHidden/>
              </w:rPr>
              <w:t>3</w:t>
            </w:r>
            <w:r w:rsidR="001B3C54">
              <w:rPr>
                <w:noProof/>
                <w:webHidden/>
              </w:rPr>
              <w:fldChar w:fldCharType="end"/>
            </w:r>
          </w:hyperlink>
        </w:p>
        <w:p w14:paraId="5CEBECAF" w14:textId="19C3CF96" w:rsidR="001B3C54" w:rsidRDefault="001B35CD">
          <w:pPr>
            <w:pStyle w:val="INNH1"/>
            <w:tabs>
              <w:tab w:val="right" w:leader="dot" w:pos="9062"/>
            </w:tabs>
            <w:rPr>
              <w:rFonts w:asciiTheme="minorHAnsi" w:hAnsiTheme="minorHAnsi"/>
              <w:noProof/>
            </w:rPr>
          </w:pPr>
          <w:hyperlink w:anchor="_Toc98252255" w:history="1">
            <w:r w:rsidR="001B3C54" w:rsidRPr="00EB2F45">
              <w:rPr>
                <w:rStyle w:val="Hyperkobling"/>
                <w:noProof/>
              </w:rPr>
              <w:t>2. Netto driftsresultat</w:t>
            </w:r>
            <w:r w:rsidR="001B3C54">
              <w:rPr>
                <w:noProof/>
                <w:webHidden/>
              </w:rPr>
              <w:tab/>
            </w:r>
            <w:r w:rsidR="001B3C54">
              <w:rPr>
                <w:noProof/>
                <w:webHidden/>
              </w:rPr>
              <w:fldChar w:fldCharType="begin"/>
            </w:r>
            <w:r w:rsidR="001B3C54">
              <w:rPr>
                <w:noProof/>
                <w:webHidden/>
              </w:rPr>
              <w:instrText xml:space="preserve"> PAGEREF _Toc98252255 \h </w:instrText>
            </w:r>
            <w:r w:rsidR="001B3C54">
              <w:rPr>
                <w:noProof/>
                <w:webHidden/>
              </w:rPr>
            </w:r>
            <w:r w:rsidR="001B3C54">
              <w:rPr>
                <w:noProof/>
                <w:webHidden/>
              </w:rPr>
              <w:fldChar w:fldCharType="separate"/>
            </w:r>
            <w:r w:rsidR="00D216F2">
              <w:rPr>
                <w:noProof/>
                <w:webHidden/>
              </w:rPr>
              <w:t>4</w:t>
            </w:r>
            <w:r w:rsidR="001B3C54">
              <w:rPr>
                <w:noProof/>
                <w:webHidden/>
              </w:rPr>
              <w:fldChar w:fldCharType="end"/>
            </w:r>
          </w:hyperlink>
        </w:p>
        <w:p w14:paraId="61E3D6C1" w14:textId="6A82C3E9" w:rsidR="001B3C54" w:rsidRDefault="001B35CD">
          <w:pPr>
            <w:pStyle w:val="INNH1"/>
            <w:tabs>
              <w:tab w:val="right" w:leader="dot" w:pos="9062"/>
            </w:tabs>
            <w:rPr>
              <w:rFonts w:asciiTheme="minorHAnsi" w:hAnsiTheme="minorHAnsi"/>
              <w:noProof/>
            </w:rPr>
          </w:pPr>
          <w:hyperlink w:anchor="_Toc98252256" w:history="1">
            <w:r w:rsidR="001B3C54" w:rsidRPr="00EB2F45">
              <w:rPr>
                <w:rStyle w:val="Hyperkobling"/>
                <w:noProof/>
              </w:rPr>
              <w:t>3. Disposisjonsfond</w:t>
            </w:r>
            <w:r w:rsidR="001B3C54">
              <w:rPr>
                <w:noProof/>
                <w:webHidden/>
              </w:rPr>
              <w:tab/>
            </w:r>
            <w:r w:rsidR="001B3C54">
              <w:rPr>
                <w:noProof/>
                <w:webHidden/>
              </w:rPr>
              <w:fldChar w:fldCharType="begin"/>
            </w:r>
            <w:r w:rsidR="001B3C54">
              <w:rPr>
                <w:noProof/>
                <w:webHidden/>
              </w:rPr>
              <w:instrText xml:space="preserve"> PAGEREF _Toc98252256 \h </w:instrText>
            </w:r>
            <w:r w:rsidR="001B3C54">
              <w:rPr>
                <w:noProof/>
                <w:webHidden/>
              </w:rPr>
            </w:r>
            <w:r w:rsidR="001B3C54">
              <w:rPr>
                <w:noProof/>
                <w:webHidden/>
              </w:rPr>
              <w:fldChar w:fldCharType="separate"/>
            </w:r>
            <w:r w:rsidR="00D216F2">
              <w:rPr>
                <w:noProof/>
                <w:webHidden/>
              </w:rPr>
              <w:t>7</w:t>
            </w:r>
            <w:r w:rsidR="001B3C54">
              <w:rPr>
                <w:noProof/>
                <w:webHidden/>
              </w:rPr>
              <w:fldChar w:fldCharType="end"/>
            </w:r>
          </w:hyperlink>
        </w:p>
        <w:p w14:paraId="7CB29A81" w14:textId="3E8C23AC" w:rsidR="001B3C54" w:rsidRDefault="001B35CD">
          <w:pPr>
            <w:pStyle w:val="INNH1"/>
            <w:tabs>
              <w:tab w:val="right" w:leader="dot" w:pos="9062"/>
            </w:tabs>
            <w:rPr>
              <w:rFonts w:asciiTheme="minorHAnsi" w:hAnsiTheme="minorHAnsi"/>
              <w:noProof/>
            </w:rPr>
          </w:pPr>
          <w:hyperlink w:anchor="_Toc98252257" w:history="1">
            <w:r w:rsidR="001B3C54" w:rsidRPr="00EB2F45">
              <w:rPr>
                <w:rStyle w:val="Hyperkobling"/>
                <w:noProof/>
              </w:rPr>
              <w:t>4. Gjeldsbelastning</w:t>
            </w:r>
            <w:r w:rsidR="001B3C54">
              <w:rPr>
                <w:noProof/>
                <w:webHidden/>
              </w:rPr>
              <w:tab/>
            </w:r>
            <w:r w:rsidR="001B3C54">
              <w:rPr>
                <w:noProof/>
                <w:webHidden/>
              </w:rPr>
              <w:fldChar w:fldCharType="begin"/>
            </w:r>
            <w:r w:rsidR="001B3C54">
              <w:rPr>
                <w:noProof/>
                <w:webHidden/>
              </w:rPr>
              <w:instrText xml:space="preserve"> PAGEREF _Toc98252257 \h </w:instrText>
            </w:r>
            <w:r w:rsidR="001B3C54">
              <w:rPr>
                <w:noProof/>
                <w:webHidden/>
              </w:rPr>
            </w:r>
            <w:r w:rsidR="001B3C54">
              <w:rPr>
                <w:noProof/>
                <w:webHidden/>
              </w:rPr>
              <w:fldChar w:fldCharType="separate"/>
            </w:r>
            <w:r w:rsidR="00D216F2">
              <w:rPr>
                <w:noProof/>
                <w:webHidden/>
              </w:rPr>
              <w:t>10</w:t>
            </w:r>
            <w:r w:rsidR="001B3C54">
              <w:rPr>
                <w:noProof/>
                <w:webHidden/>
              </w:rPr>
              <w:fldChar w:fldCharType="end"/>
            </w:r>
          </w:hyperlink>
        </w:p>
        <w:p w14:paraId="6ADE3262" w14:textId="5F64637E" w:rsidR="001B3C54" w:rsidRDefault="001B35CD">
          <w:pPr>
            <w:pStyle w:val="INNH2"/>
            <w:tabs>
              <w:tab w:val="right" w:leader="dot" w:pos="9062"/>
            </w:tabs>
            <w:rPr>
              <w:rFonts w:asciiTheme="minorHAnsi" w:hAnsiTheme="minorHAnsi"/>
              <w:noProof/>
            </w:rPr>
          </w:pPr>
          <w:hyperlink w:anchor="_Toc98252258" w:history="1">
            <w:r w:rsidR="001B3C54" w:rsidRPr="00EB2F45">
              <w:rPr>
                <w:rStyle w:val="Hyperkobling"/>
                <w:noProof/>
              </w:rPr>
              <w:t>4.1 Netto lånegjeld</w:t>
            </w:r>
            <w:r w:rsidR="001B3C54">
              <w:rPr>
                <w:noProof/>
                <w:webHidden/>
              </w:rPr>
              <w:tab/>
            </w:r>
            <w:r w:rsidR="001B3C54">
              <w:rPr>
                <w:noProof/>
                <w:webHidden/>
              </w:rPr>
              <w:fldChar w:fldCharType="begin"/>
            </w:r>
            <w:r w:rsidR="001B3C54">
              <w:rPr>
                <w:noProof/>
                <w:webHidden/>
              </w:rPr>
              <w:instrText xml:space="preserve"> PAGEREF _Toc98252258 \h </w:instrText>
            </w:r>
            <w:r w:rsidR="001B3C54">
              <w:rPr>
                <w:noProof/>
                <w:webHidden/>
              </w:rPr>
            </w:r>
            <w:r w:rsidR="001B3C54">
              <w:rPr>
                <w:noProof/>
                <w:webHidden/>
              </w:rPr>
              <w:fldChar w:fldCharType="separate"/>
            </w:r>
            <w:r w:rsidR="00D216F2">
              <w:rPr>
                <w:noProof/>
                <w:webHidden/>
              </w:rPr>
              <w:t>10</w:t>
            </w:r>
            <w:r w:rsidR="001B3C54">
              <w:rPr>
                <w:noProof/>
                <w:webHidden/>
              </w:rPr>
              <w:fldChar w:fldCharType="end"/>
            </w:r>
          </w:hyperlink>
        </w:p>
        <w:p w14:paraId="693FCC9D" w14:textId="0BF41B99" w:rsidR="001B3C54" w:rsidRDefault="001B35CD">
          <w:pPr>
            <w:pStyle w:val="INNH2"/>
            <w:tabs>
              <w:tab w:val="right" w:leader="dot" w:pos="9062"/>
            </w:tabs>
            <w:rPr>
              <w:rFonts w:asciiTheme="minorHAnsi" w:hAnsiTheme="minorHAnsi"/>
              <w:noProof/>
            </w:rPr>
          </w:pPr>
          <w:hyperlink w:anchor="_Toc98252259" w:history="1">
            <w:r w:rsidR="001B3C54" w:rsidRPr="00EB2F45">
              <w:rPr>
                <w:rStyle w:val="Hyperkobling"/>
                <w:noProof/>
              </w:rPr>
              <w:t>4.2 Netto renteeksponert gjeld</w:t>
            </w:r>
            <w:r w:rsidR="001B3C54">
              <w:rPr>
                <w:noProof/>
                <w:webHidden/>
              </w:rPr>
              <w:tab/>
            </w:r>
            <w:r w:rsidR="001B3C54">
              <w:rPr>
                <w:noProof/>
                <w:webHidden/>
              </w:rPr>
              <w:fldChar w:fldCharType="begin"/>
            </w:r>
            <w:r w:rsidR="001B3C54">
              <w:rPr>
                <w:noProof/>
                <w:webHidden/>
              </w:rPr>
              <w:instrText xml:space="preserve"> PAGEREF _Toc98252259 \h </w:instrText>
            </w:r>
            <w:r w:rsidR="001B3C54">
              <w:rPr>
                <w:noProof/>
                <w:webHidden/>
              </w:rPr>
            </w:r>
            <w:r w:rsidR="001B3C54">
              <w:rPr>
                <w:noProof/>
                <w:webHidden/>
              </w:rPr>
              <w:fldChar w:fldCharType="separate"/>
            </w:r>
            <w:r w:rsidR="00D216F2">
              <w:rPr>
                <w:noProof/>
                <w:webHidden/>
              </w:rPr>
              <w:t>12</w:t>
            </w:r>
            <w:r w:rsidR="001B3C54">
              <w:rPr>
                <w:noProof/>
                <w:webHidden/>
              </w:rPr>
              <w:fldChar w:fldCharType="end"/>
            </w:r>
          </w:hyperlink>
        </w:p>
        <w:p w14:paraId="4F999C58" w14:textId="00F49BD3" w:rsidR="001B3C54" w:rsidRDefault="001B35CD">
          <w:pPr>
            <w:pStyle w:val="INNH1"/>
            <w:tabs>
              <w:tab w:val="right" w:leader="dot" w:pos="9062"/>
            </w:tabs>
            <w:rPr>
              <w:rFonts w:asciiTheme="minorHAnsi" w:hAnsiTheme="minorHAnsi"/>
              <w:noProof/>
            </w:rPr>
          </w:pPr>
          <w:hyperlink w:anchor="_Toc98252260" w:history="1">
            <w:r w:rsidR="001B3C54" w:rsidRPr="00EB2F45">
              <w:rPr>
                <w:rStyle w:val="Hyperkobling"/>
                <w:noProof/>
              </w:rPr>
              <w:t>5. Folketallsutvikling</w:t>
            </w:r>
            <w:r w:rsidR="001B3C54">
              <w:rPr>
                <w:noProof/>
                <w:webHidden/>
              </w:rPr>
              <w:tab/>
            </w:r>
            <w:r w:rsidR="001B3C54">
              <w:rPr>
                <w:noProof/>
                <w:webHidden/>
              </w:rPr>
              <w:fldChar w:fldCharType="begin"/>
            </w:r>
            <w:r w:rsidR="001B3C54">
              <w:rPr>
                <w:noProof/>
                <w:webHidden/>
              </w:rPr>
              <w:instrText xml:space="preserve"> PAGEREF _Toc98252260 \h </w:instrText>
            </w:r>
            <w:r w:rsidR="001B3C54">
              <w:rPr>
                <w:noProof/>
                <w:webHidden/>
              </w:rPr>
            </w:r>
            <w:r w:rsidR="001B3C54">
              <w:rPr>
                <w:noProof/>
                <w:webHidden/>
              </w:rPr>
              <w:fldChar w:fldCharType="separate"/>
            </w:r>
            <w:r w:rsidR="00D216F2">
              <w:rPr>
                <w:noProof/>
                <w:webHidden/>
              </w:rPr>
              <w:t>13</w:t>
            </w:r>
            <w:r w:rsidR="001B3C54">
              <w:rPr>
                <w:noProof/>
                <w:webHidden/>
              </w:rPr>
              <w:fldChar w:fldCharType="end"/>
            </w:r>
          </w:hyperlink>
        </w:p>
        <w:p w14:paraId="518F31D1" w14:textId="530FB8BB" w:rsidR="006655C7" w:rsidRPr="00AB4047" w:rsidRDefault="006655C7">
          <w:pPr>
            <w:rPr>
              <w:sz w:val="26"/>
              <w:szCs w:val="26"/>
            </w:rPr>
          </w:pPr>
          <w:r w:rsidRPr="00AB4047">
            <w:rPr>
              <w:b/>
              <w:bCs/>
              <w:sz w:val="26"/>
              <w:szCs w:val="26"/>
            </w:rPr>
            <w:fldChar w:fldCharType="end"/>
          </w:r>
        </w:p>
      </w:sdtContent>
    </w:sdt>
    <w:p w14:paraId="7D76F5D7" w14:textId="77777777" w:rsidR="006655C7" w:rsidRDefault="00BE0568" w:rsidP="006655C7">
      <w:r w:rsidRPr="00AB4047">
        <w:rPr>
          <w:noProof/>
        </w:rPr>
        <w:drawing>
          <wp:inline distT="0" distB="0" distL="0" distR="0" wp14:anchorId="26561AA7" wp14:editId="50493CED">
            <wp:extent cx="5287010" cy="5352177"/>
            <wp:effectExtent l="0" t="0" r="8890" b="1270"/>
            <wp:docPr id="9" name="Bilde 8">
              <a:extLst xmlns:a="http://schemas.openxmlformats.org/drawingml/2006/main">
                <a:ext uri="{FF2B5EF4-FFF2-40B4-BE49-F238E27FC236}">
                  <a16:creationId xmlns:a16="http://schemas.microsoft.com/office/drawing/2014/main" id="{2846415B-6694-436F-B0B4-38C462591E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8">
                      <a:extLst>
                        <a:ext uri="{FF2B5EF4-FFF2-40B4-BE49-F238E27FC236}">
                          <a16:creationId xmlns:a16="http://schemas.microsoft.com/office/drawing/2014/main" id="{2846415B-6694-436F-B0B4-38C462591E66}"/>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r="3704"/>
                    <a:stretch/>
                  </pic:blipFill>
                  <pic:spPr bwMode="auto">
                    <a:xfrm>
                      <a:off x="0" y="0"/>
                      <a:ext cx="5344295" cy="5410168"/>
                    </a:xfrm>
                    <a:prstGeom prst="rect">
                      <a:avLst/>
                    </a:prstGeom>
                    <a:ln>
                      <a:noFill/>
                    </a:ln>
                    <a:extLst>
                      <a:ext uri="{53640926-AAD7-44D8-BBD7-CCE9431645EC}">
                        <a14:shadowObscured xmlns:a14="http://schemas.microsoft.com/office/drawing/2010/main"/>
                      </a:ext>
                    </a:extLst>
                  </pic:spPr>
                </pic:pic>
              </a:graphicData>
            </a:graphic>
          </wp:inline>
        </w:drawing>
      </w:r>
    </w:p>
    <w:p w14:paraId="57C22DEB" w14:textId="77777777" w:rsidR="00AB4047" w:rsidRDefault="00AB4047" w:rsidP="006655C7"/>
    <w:p w14:paraId="4F68711A" w14:textId="77777777" w:rsidR="00D01B16" w:rsidRDefault="00D01B16" w:rsidP="00D01B16">
      <w:pPr>
        <w:pStyle w:val="Overskrift1"/>
      </w:pPr>
      <w:bookmarkStart w:id="1" w:name="_Toc98252254"/>
      <w:r w:rsidRPr="00466088">
        <w:lastRenderedPageBreak/>
        <w:t>1. Innledning</w:t>
      </w:r>
      <w:bookmarkEnd w:id="1"/>
    </w:p>
    <w:p w14:paraId="74C7DF63" w14:textId="77777777" w:rsidR="00D01B16" w:rsidRDefault="00D01B16" w:rsidP="00D01B16">
      <w:pPr>
        <w:spacing w:after="0"/>
        <w:rPr>
          <w:rFonts w:eastAsia="Calibri" w:cs="Open Sans"/>
          <w:color w:val="000000" w:themeColor="text1"/>
        </w:rPr>
      </w:pPr>
    </w:p>
    <w:p w14:paraId="32D1DD37" w14:textId="77777777" w:rsidR="00DD5EC2" w:rsidRPr="0051402F" w:rsidRDefault="00DD5EC2" w:rsidP="00DD5EC2">
      <w:pPr>
        <w:spacing w:after="0" w:line="240" w:lineRule="auto"/>
        <w:rPr>
          <w:rFonts w:cs="Open Sans"/>
          <w:sz w:val="20"/>
          <w:szCs w:val="20"/>
        </w:rPr>
      </w:pPr>
      <w:r w:rsidRPr="0051402F">
        <w:rPr>
          <w:rFonts w:cs="Open Sans"/>
          <w:color w:val="323D46"/>
          <w:sz w:val="20"/>
          <w:szCs w:val="20"/>
        </w:rPr>
        <w:t>KOSTRA (</w:t>
      </w:r>
      <w:proofErr w:type="spellStart"/>
      <w:r w:rsidRPr="0051402F">
        <w:rPr>
          <w:rFonts w:cs="Open Sans"/>
          <w:color w:val="323D46"/>
          <w:sz w:val="20"/>
          <w:szCs w:val="20"/>
        </w:rPr>
        <w:t>KOmmune-STat-RApportering</w:t>
      </w:r>
      <w:proofErr w:type="spellEnd"/>
      <w:r w:rsidRPr="0051402F">
        <w:rPr>
          <w:rFonts w:cs="Open Sans"/>
          <w:color w:val="323D46"/>
          <w:sz w:val="20"/>
          <w:szCs w:val="20"/>
        </w:rPr>
        <w:t xml:space="preserve">) er et nasjonalt informasjonssystem om </w:t>
      </w:r>
      <w:r w:rsidRPr="0051402F">
        <w:rPr>
          <w:rFonts w:cs="Open Sans"/>
          <w:sz w:val="20"/>
          <w:szCs w:val="20"/>
        </w:rPr>
        <w:t>kommunale virksomheter. Informasjon om kommunale tjenester og bruk av ressurser på ulike tjenesteområder registreres og sammenstilles for å gi relevant informasjon til beslutningstakere og andre, både nasjonalt og lokalt. Informasjonen skal tjene som grunnlag for analyse, planlegging og styring, samt gi grunnlag for å vurdere om nasjonale mål nås. Informasjonen skal også bidra til å gjøre det mulig å forbedre tjenestene i kommunesektoren. </w:t>
      </w:r>
    </w:p>
    <w:p w14:paraId="38205163" w14:textId="77777777" w:rsidR="00DD5EC2" w:rsidRPr="0051402F" w:rsidRDefault="00DD5EC2" w:rsidP="00DD5EC2">
      <w:pPr>
        <w:spacing w:after="0" w:line="240" w:lineRule="auto"/>
        <w:rPr>
          <w:rFonts w:cs="Open Sans"/>
          <w:sz w:val="20"/>
          <w:szCs w:val="20"/>
        </w:rPr>
      </w:pPr>
    </w:p>
    <w:p w14:paraId="4ADF049A" w14:textId="77777777" w:rsidR="00143036" w:rsidRPr="0051402F" w:rsidRDefault="00DD5EC2" w:rsidP="00DD5EC2">
      <w:pPr>
        <w:spacing w:after="0" w:line="240" w:lineRule="auto"/>
        <w:rPr>
          <w:rFonts w:cs="Open Sans"/>
          <w:sz w:val="20"/>
          <w:szCs w:val="20"/>
        </w:rPr>
      </w:pPr>
      <w:r w:rsidRPr="0051402F">
        <w:rPr>
          <w:rFonts w:cs="Open Sans"/>
          <w:sz w:val="20"/>
          <w:szCs w:val="20"/>
        </w:rPr>
        <w:t>KOSTRA-tallene gir et grunnlag for å vurdere prioriteringer, dekningsgrader og produktivitet mellom kommuner over tid. Ulik prioritering, kvalitet på tjenestene, struktur og behov i befolkningen, er faktorer som vil påvirke nøkkeltallene.</w:t>
      </w:r>
    </w:p>
    <w:p w14:paraId="68C06647" w14:textId="77777777" w:rsidR="00143036" w:rsidRPr="0051402F" w:rsidRDefault="00143036" w:rsidP="00DD5EC2">
      <w:pPr>
        <w:pStyle w:val="Default"/>
        <w:rPr>
          <w:rFonts w:ascii="Open Sans" w:hAnsi="Open Sans" w:cs="Open Sans"/>
          <w:b/>
          <w:bCs/>
          <w:color w:val="auto"/>
          <w:sz w:val="20"/>
          <w:szCs w:val="20"/>
        </w:rPr>
      </w:pPr>
    </w:p>
    <w:p w14:paraId="3820A5EF" w14:textId="1F4A2B07" w:rsidR="00C50AFC" w:rsidRDefault="00143036" w:rsidP="00C50AFC">
      <w:pPr>
        <w:pStyle w:val="Default"/>
        <w:rPr>
          <w:rFonts w:ascii="Open Sans" w:hAnsi="Open Sans" w:cs="Open Sans"/>
          <w:color w:val="auto"/>
          <w:sz w:val="20"/>
          <w:szCs w:val="20"/>
        </w:rPr>
      </w:pPr>
      <w:r w:rsidRPr="0051402F">
        <w:rPr>
          <w:rFonts w:ascii="Open Sans" w:hAnsi="Open Sans" w:cs="Open Sans"/>
          <w:color w:val="auto"/>
          <w:sz w:val="20"/>
          <w:szCs w:val="20"/>
        </w:rPr>
        <w:t xml:space="preserve">Dette heftet er utarbeidet av </w:t>
      </w:r>
      <w:r w:rsidR="00075A6E">
        <w:rPr>
          <w:rFonts w:ascii="Open Sans" w:hAnsi="Open Sans" w:cs="Open Sans"/>
          <w:color w:val="auto"/>
          <w:sz w:val="20"/>
          <w:szCs w:val="20"/>
        </w:rPr>
        <w:t>Statsforvalteren</w:t>
      </w:r>
      <w:r w:rsidRPr="0051402F">
        <w:rPr>
          <w:rFonts w:ascii="Open Sans" w:hAnsi="Open Sans" w:cs="Open Sans"/>
          <w:color w:val="auto"/>
          <w:sz w:val="20"/>
          <w:szCs w:val="20"/>
        </w:rPr>
        <w:t xml:space="preserve"> i Oslo og Viken. Vi presenterer noen </w:t>
      </w:r>
      <w:r w:rsidR="00DD5EC2" w:rsidRPr="0051402F">
        <w:rPr>
          <w:rFonts w:ascii="Open Sans" w:hAnsi="Open Sans" w:cs="Open Sans"/>
          <w:color w:val="auto"/>
          <w:sz w:val="20"/>
          <w:szCs w:val="20"/>
        </w:rPr>
        <w:t xml:space="preserve">utvalgte </w:t>
      </w:r>
      <w:r w:rsidRPr="0051402F">
        <w:rPr>
          <w:rFonts w:ascii="Open Sans" w:hAnsi="Open Sans" w:cs="Open Sans"/>
          <w:color w:val="auto"/>
          <w:sz w:val="20"/>
          <w:szCs w:val="20"/>
        </w:rPr>
        <w:t xml:space="preserve">økonomiske nøkkeltall basert på </w:t>
      </w:r>
      <w:r w:rsidR="00EF402F">
        <w:rPr>
          <w:rFonts w:ascii="Open Sans" w:hAnsi="Open Sans" w:cs="Open Sans"/>
          <w:color w:val="auto"/>
          <w:sz w:val="20"/>
          <w:szCs w:val="20"/>
        </w:rPr>
        <w:t>foreløpige</w:t>
      </w:r>
      <w:r w:rsidRPr="0051402F">
        <w:rPr>
          <w:rFonts w:ascii="Open Sans" w:hAnsi="Open Sans" w:cs="Open Sans"/>
          <w:color w:val="auto"/>
          <w:sz w:val="20"/>
          <w:szCs w:val="20"/>
        </w:rPr>
        <w:t xml:space="preserve"> KOSTRA-tall for kommune</w:t>
      </w:r>
      <w:r w:rsidR="00A32DAA">
        <w:rPr>
          <w:rFonts w:ascii="Open Sans" w:hAnsi="Open Sans" w:cs="Open Sans"/>
          <w:color w:val="auto"/>
          <w:sz w:val="20"/>
          <w:szCs w:val="20"/>
        </w:rPr>
        <w:t>r</w:t>
      </w:r>
      <w:r w:rsidRPr="0051402F">
        <w:rPr>
          <w:rFonts w:ascii="Open Sans" w:hAnsi="Open Sans" w:cs="Open Sans"/>
          <w:color w:val="auto"/>
          <w:sz w:val="20"/>
          <w:szCs w:val="20"/>
        </w:rPr>
        <w:t xml:space="preserve"> i våre fylker.</w:t>
      </w:r>
      <w:r w:rsidR="00DD5EC2" w:rsidRPr="0051402F">
        <w:rPr>
          <w:rFonts w:ascii="Open Sans" w:hAnsi="Open Sans" w:cs="Open Sans"/>
          <w:color w:val="auto"/>
          <w:sz w:val="20"/>
          <w:szCs w:val="20"/>
        </w:rPr>
        <w:t xml:space="preserve"> </w:t>
      </w:r>
      <w:r w:rsidR="00C50AFC" w:rsidRPr="0051402F">
        <w:rPr>
          <w:rFonts w:ascii="Open Sans" w:hAnsi="Open Sans" w:cs="Open Sans"/>
          <w:color w:val="auto"/>
          <w:sz w:val="20"/>
          <w:szCs w:val="20"/>
        </w:rPr>
        <w:t>Hensikten med rapporten er å vise til den økonomiske situasjonen i våre kommuner</w:t>
      </w:r>
      <w:r w:rsidR="00D279BA">
        <w:rPr>
          <w:rFonts w:ascii="Open Sans" w:hAnsi="Open Sans" w:cs="Open Sans"/>
          <w:color w:val="auto"/>
          <w:sz w:val="20"/>
          <w:szCs w:val="20"/>
        </w:rPr>
        <w:t xml:space="preserve">. </w:t>
      </w:r>
      <w:r w:rsidR="00C50AFC">
        <w:rPr>
          <w:rFonts w:ascii="Open Sans" w:hAnsi="Open Sans" w:cs="Open Sans"/>
          <w:color w:val="auto"/>
          <w:sz w:val="20"/>
          <w:szCs w:val="20"/>
        </w:rPr>
        <w:t>For å vise utviklingen i økonomien har vi tatt med</w:t>
      </w:r>
      <w:r w:rsidR="00CD0068">
        <w:rPr>
          <w:rFonts w:ascii="Open Sans" w:hAnsi="Open Sans" w:cs="Open Sans"/>
          <w:color w:val="auto"/>
          <w:sz w:val="20"/>
          <w:szCs w:val="20"/>
        </w:rPr>
        <w:t xml:space="preserve"> en </w:t>
      </w:r>
      <w:r w:rsidR="00CD0068" w:rsidRPr="003407BD">
        <w:rPr>
          <w:rFonts w:ascii="Open Sans" w:hAnsi="Open Sans" w:cs="Open Sans"/>
          <w:color w:val="000000" w:themeColor="text1"/>
          <w:sz w:val="20"/>
          <w:szCs w:val="20"/>
        </w:rPr>
        <w:t xml:space="preserve">tidsserie på 5 siste år </w:t>
      </w:r>
      <w:r w:rsidR="00CD0068">
        <w:rPr>
          <w:rFonts w:ascii="Open Sans" w:hAnsi="Open Sans" w:cs="Open Sans"/>
          <w:color w:val="auto"/>
          <w:sz w:val="20"/>
          <w:szCs w:val="20"/>
        </w:rPr>
        <w:t xml:space="preserve">altså perioden </w:t>
      </w:r>
      <w:r w:rsidR="00C50AFC">
        <w:rPr>
          <w:rFonts w:ascii="Open Sans" w:hAnsi="Open Sans" w:cs="Open Sans"/>
          <w:color w:val="auto"/>
          <w:sz w:val="20"/>
          <w:szCs w:val="20"/>
        </w:rPr>
        <w:t>201</w:t>
      </w:r>
      <w:r w:rsidR="00C96A41">
        <w:rPr>
          <w:rFonts w:ascii="Open Sans" w:hAnsi="Open Sans" w:cs="Open Sans"/>
          <w:color w:val="auto"/>
          <w:sz w:val="20"/>
          <w:szCs w:val="20"/>
        </w:rPr>
        <w:t>8</w:t>
      </w:r>
      <w:r w:rsidR="00C50AFC">
        <w:rPr>
          <w:rFonts w:ascii="Open Sans" w:hAnsi="Open Sans" w:cs="Open Sans"/>
          <w:color w:val="auto"/>
          <w:sz w:val="20"/>
          <w:szCs w:val="20"/>
        </w:rPr>
        <w:t>-20</w:t>
      </w:r>
      <w:r w:rsidR="00CE2F97">
        <w:rPr>
          <w:rFonts w:ascii="Open Sans" w:hAnsi="Open Sans" w:cs="Open Sans"/>
          <w:color w:val="auto"/>
          <w:sz w:val="20"/>
          <w:szCs w:val="20"/>
        </w:rPr>
        <w:t>2</w:t>
      </w:r>
      <w:r w:rsidR="00C96A41">
        <w:rPr>
          <w:rFonts w:ascii="Open Sans" w:hAnsi="Open Sans" w:cs="Open Sans"/>
          <w:color w:val="auto"/>
          <w:sz w:val="20"/>
          <w:szCs w:val="20"/>
        </w:rPr>
        <w:t>2</w:t>
      </w:r>
      <w:r w:rsidR="00C50AFC">
        <w:rPr>
          <w:rFonts w:ascii="Open Sans" w:hAnsi="Open Sans" w:cs="Open Sans"/>
          <w:color w:val="auto"/>
          <w:sz w:val="20"/>
          <w:szCs w:val="20"/>
        </w:rPr>
        <w:t>.</w:t>
      </w:r>
      <w:r w:rsidR="00801AE3">
        <w:rPr>
          <w:rFonts w:ascii="Open Sans" w:hAnsi="Open Sans" w:cs="Open Sans"/>
          <w:color w:val="auto"/>
          <w:sz w:val="20"/>
          <w:szCs w:val="20"/>
        </w:rPr>
        <w:t xml:space="preserve"> Vi gjør oppmerksom på at tidsserien er brutt for sammenslåingskommuner og kommuner med grensejustering.</w:t>
      </w:r>
    </w:p>
    <w:p w14:paraId="578A8A21" w14:textId="77777777" w:rsidR="00C50AFC" w:rsidRDefault="00C50AFC" w:rsidP="0051402F">
      <w:pPr>
        <w:pStyle w:val="Default"/>
        <w:rPr>
          <w:rFonts w:ascii="Open Sans" w:hAnsi="Open Sans" w:cs="Open Sans"/>
          <w:color w:val="auto"/>
          <w:sz w:val="20"/>
          <w:szCs w:val="20"/>
        </w:rPr>
      </w:pPr>
    </w:p>
    <w:p w14:paraId="78E1F8B0" w14:textId="69631E48" w:rsidR="0051402F" w:rsidRDefault="0051402F" w:rsidP="0051402F">
      <w:pPr>
        <w:pStyle w:val="Default"/>
        <w:rPr>
          <w:rFonts w:ascii="Open Sans" w:hAnsi="Open Sans" w:cs="Open Sans"/>
          <w:color w:val="auto"/>
          <w:sz w:val="20"/>
          <w:szCs w:val="20"/>
        </w:rPr>
      </w:pPr>
      <w:r w:rsidRPr="0051402F">
        <w:rPr>
          <w:rFonts w:ascii="Open Sans" w:hAnsi="Open Sans" w:cs="Open Sans"/>
          <w:color w:val="auto"/>
          <w:sz w:val="20"/>
          <w:szCs w:val="20"/>
        </w:rPr>
        <w:t xml:space="preserve">Tallene som er brukt i rapporten er på </w:t>
      </w:r>
      <w:r w:rsidR="00F15BE6">
        <w:rPr>
          <w:rFonts w:ascii="Open Sans" w:hAnsi="Open Sans" w:cs="Open Sans"/>
          <w:color w:val="auto"/>
          <w:sz w:val="20"/>
          <w:szCs w:val="20"/>
        </w:rPr>
        <w:t>konsernnivå for 202</w:t>
      </w:r>
      <w:r w:rsidR="00C96A41">
        <w:rPr>
          <w:rFonts w:ascii="Open Sans" w:hAnsi="Open Sans" w:cs="Open Sans"/>
          <w:color w:val="auto"/>
          <w:sz w:val="20"/>
          <w:szCs w:val="20"/>
        </w:rPr>
        <w:t>2</w:t>
      </w:r>
      <w:r w:rsidR="00F15BE6">
        <w:rPr>
          <w:rFonts w:ascii="Open Sans" w:hAnsi="Open Sans" w:cs="Open Sans"/>
          <w:color w:val="auto"/>
          <w:sz w:val="20"/>
          <w:szCs w:val="20"/>
        </w:rPr>
        <w:t xml:space="preserve"> presentert </w:t>
      </w:r>
      <w:r w:rsidR="00870ED8">
        <w:rPr>
          <w:rFonts w:ascii="Open Sans" w:hAnsi="Open Sans" w:cs="Open Sans"/>
          <w:color w:val="auto"/>
          <w:sz w:val="20"/>
          <w:szCs w:val="20"/>
        </w:rPr>
        <w:t xml:space="preserve">pr </w:t>
      </w:r>
      <w:r w:rsidR="00F15BE6">
        <w:rPr>
          <w:rFonts w:ascii="Open Sans" w:hAnsi="Open Sans" w:cs="Open Sans"/>
          <w:color w:val="auto"/>
          <w:sz w:val="20"/>
          <w:szCs w:val="20"/>
        </w:rPr>
        <w:t>15.0</w:t>
      </w:r>
      <w:r w:rsidR="00870ED8">
        <w:rPr>
          <w:rFonts w:ascii="Open Sans" w:hAnsi="Open Sans" w:cs="Open Sans"/>
          <w:color w:val="auto"/>
          <w:sz w:val="20"/>
          <w:szCs w:val="20"/>
        </w:rPr>
        <w:t>6</w:t>
      </w:r>
      <w:r w:rsidR="00F15BE6">
        <w:rPr>
          <w:rFonts w:ascii="Open Sans" w:hAnsi="Open Sans" w:cs="Open Sans"/>
          <w:color w:val="auto"/>
          <w:sz w:val="20"/>
          <w:szCs w:val="20"/>
        </w:rPr>
        <w:t>.202</w:t>
      </w:r>
      <w:r w:rsidR="00C96A41">
        <w:rPr>
          <w:rFonts w:ascii="Open Sans" w:hAnsi="Open Sans" w:cs="Open Sans"/>
          <w:color w:val="auto"/>
          <w:sz w:val="20"/>
          <w:szCs w:val="20"/>
        </w:rPr>
        <w:t>3</w:t>
      </w:r>
      <w:r w:rsidR="00F15BE6">
        <w:rPr>
          <w:rFonts w:ascii="Open Sans" w:hAnsi="Open Sans" w:cs="Open Sans"/>
          <w:color w:val="auto"/>
          <w:sz w:val="20"/>
          <w:szCs w:val="20"/>
        </w:rPr>
        <w:t>.</w:t>
      </w:r>
      <w:r w:rsidRPr="0051402F">
        <w:rPr>
          <w:rFonts w:ascii="Open Sans" w:hAnsi="Open Sans" w:cs="Open Sans"/>
          <w:color w:val="auto"/>
          <w:sz w:val="20"/>
          <w:szCs w:val="20"/>
        </w:rPr>
        <w:t xml:space="preserve"> Konserntall er tall for kommunen som juridisk enhet og inkluderer kommunale foretak, interkommunale samarbeider og interkommunale selskaper. Ved å bruke konserntall, elimineres det vesentligste av forskjellene i tallene som skyldes ulik organisering av den kommunale tjenesteproduksjonen. </w:t>
      </w:r>
    </w:p>
    <w:p w14:paraId="4FB52074" w14:textId="72AAF30E" w:rsidR="005B62BB" w:rsidRDefault="005B62BB" w:rsidP="0051402F">
      <w:pPr>
        <w:pStyle w:val="Default"/>
        <w:rPr>
          <w:rFonts w:ascii="Open Sans" w:hAnsi="Open Sans" w:cs="Open Sans"/>
          <w:color w:val="auto"/>
          <w:sz w:val="20"/>
          <w:szCs w:val="20"/>
        </w:rPr>
      </w:pPr>
    </w:p>
    <w:p w14:paraId="085CCE04" w14:textId="0E0B2C24" w:rsidR="00DD5EC2" w:rsidRDefault="00CE2F97" w:rsidP="00DD5EC2">
      <w:pPr>
        <w:pStyle w:val="Default"/>
        <w:rPr>
          <w:rFonts w:ascii="Open Sans" w:hAnsi="Open Sans" w:cs="Open Sans"/>
          <w:color w:val="auto"/>
          <w:sz w:val="20"/>
          <w:szCs w:val="20"/>
        </w:rPr>
      </w:pPr>
      <w:r w:rsidRPr="00BD67A6">
        <w:rPr>
          <w:rFonts w:ascii="Open Sans" w:hAnsi="Open Sans" w:cs="Open Sans"/>
          <w:sz w:val="20"/>
          <w:szCs w:val="20"/>
        </w:rPr>
        <w:t xml:space="preserve">I Viken ble det pr. 1.1.20 gjennomført </w:t>
      </w:r>
      <w:r w:rsidR="00EA5CC9" w:rsidRPr="00BD67A6">
        <w:rPr>
          <w:rFonts w:ascii="Open Sans" w:hAnsi="Open Sans" w:cs="Open Sans"/>
          <w:sz w:val="20"/>
          <w:szCs w:val="20"/>
        </w:rPr>
        <w:t xml:space="preserve">flere endringer. </w:t>
      </w:r>
      <w:r w:rsidR="008E6AA6" w:rsidRPr="00BD67A6">
        <w:rPr>
          <w:rFonts w:ascii="Open Sans" w:hAnsi="Open Sans" w:cs="Open Sans"/>
          <w:sz w:val="20"/>
          <w:szCs w:val="20"/>
        </w:rPr>
        <w:t xml:space="preserve">Vi har i alt 51 kommuner i tillegg til Oslo kommune. Det ble gjennomført </w:t>
      </w:r>
      <w:r w:rsidRPr="00BD67A6">
        <w:rPr>
          <w:rFonts w:ascii="Open Sans" w:hAnsi="Open Sans" w:cs="Open Sans"/>
          <w:sz w:val="20"/>
          <w:szCs w:val="20"/>
        </w:rPr>
        <w:t>7 kommunesammenslåinger</w:t>
      </w:r>
      <w:r w:rsidR="00EA5CC9" w:rsidRPr="00BD67A6">
        <w:rPr>
          <w:rFonts w:ascii="Open Sans" w:hAnsi="Open Sans" w:cs="Open Sans"/>
          <w:sz w:val="20"/>
          <w:szCs w:val="20"/>
        </w:rPr>
        <w:t xml:space="preserve">, </w:t>
      </w:r>
      <w:r w:rsidRPr="00BD67A6">
        <w:rPr>
          <w:rFonts w:ascii="Open Sans" w:hAnsi="Open Sans" w:cs="Open Sans"/>
          <w:sz w:val="20"/>
          <w:szCs w:val="20"/>
        </w:rPr>
        <w:t xml:space="preserve">som berørte 20 kommuner med til sammen vel 450.000 innbyggere. Videre </w:t>
      </w:r>
      <w:r w:rsidR="008E6AA6" w:rsidRPr="00BD67A6">
        <w:rPr>
          <w:rFonts w:ascii="Open Sans" w:hAnsi="Open Sans" w:cs="Open Sans"/>
          <w:sz w:val="20"/>
          <w:szCs w:val="20"/>
        </w:rPr>
        <w:t xml:space="preserve">ble det foretatt to grensejusteringer mellom fire kommuner. </w:t>
      </w:r>
      <w:r w:rsidR="00EA5CC9" w:rsidRPr="00BD67A6">
        <w:rPr>
          <w:rFonts w:ascii="Open Sans" w:hAnsi="Open Sans" w:cs="Open Sans"/>
          <w:sz w:val="20"/>
          <w:szCs w:val="20"/>
        </w:rPr>
        <w:t xml:space="preserve">Kommunene det gjelder er </w:t>
      </w:r>
      <w:r w:rsidR="00EA5CC9" w:rsidRPr="00BD67A6">
        <w:rPr>
          <w:rFonts w:ascii="Open Sans" w:hAnsi="Open Sans" w:cs="Open Sans"/>
          <w:color w:val="auto"/>
          <w:sz w:val="20"/>
          <w:szCs w:val="20"/>
        </w:rPr>
        <w:t>Ås og Nordre Follo, og Lillestrøm og Nes. Ellers er Jevnaker og Lunner en del av Viken.</w:t>
      </w:r>
      <w:r w:rsidR="00EA5CC9">
        <w:rPr>
          <w:rFonts w:ascii="Open Sans" w:hAnsi="Open Sans" w:cs="Open Sans"/>
          <w:color w:val="auto"/>
          <w:sz w:val="20"/>
          <w:szCs w:val="20"/>
        </w:rPr>
        <w:t xml:space="preserve"> </w:t>
      </w:r>
    </w:p>
    <w:p w14:paraId="5DA91B25" w14:textId="3B8351E1" w:rsidR="00F14BE1" w:rsidRDefault="00F14BE1" w:rsidP="00DD5EC2">
      <w:pPr>
        <w:pStyle w:val="Default"/>
        <w:rPr>
          <w:rFonts w:ascii="Open Sans" w:hAnsi="Open Sans" w:cs="Open Sans"/>
          <w:color w:val="auto"/>
          <w:sz w:val="20"/>
          <w:szCs w:val="20"/>
        </w:rPr>
      </w:pPr>
    </w:p>
    <w:p w14:paraId="6B582B2B" w14:textId="77777777" w:rsidR="00DD5EC2" w:rsidRPr="0051402F" w:rsidRDefault="00DD5EC2" w:rsidP="00DD5EC2">
      <w:pPr>
        <w:pStyle w:val="Default"/>
        <w:rPr>
          <w:rFonts w:ascii="Open Sans" w:hAnsi="Open Sans" w:cs="Open Sans"/>
          <w:color w:val="auto"/>
          <w:sz w:val="20"/>
          <w:szCs w:val="20"/>
        </w:rPr>
      </w:pPr>
    </w:p>
    <w:p w14:paraId="307D07E9" w14:textId="77777777" w:rsidR="00143036" w:rsidRPr="0051402F" w:rsidRDefault="00143036" w:rsidP="00DD5EC2">
      <w:pPr>
        <w:pStyle w:val="Default"/>
        <w:rPr>
          <w:rFonts w:ascii="Open Sans" w:hAnsi="Open Sans" w:cs="Open Sans"/>
          <w:color w:val="auto"/>
          <w:sz w:val="20"/>
          <w:szCs w:val="20"/>
        </w:rPr>
      </w:pPr>
    </w:p>
    <w:p w14:paraId="47A52FB7" w14:textId="5615D0F7" w:rsidR="00047D44" w:rsidRPr="0051402F" w:rsidRDefault="00C50AFC" w:rsidP="00DD5EC2">
      <w:pPr>
        <w:spacing w:after="0" w:line="240" w:lineRule="auto"/>
        <w:rPr>
          <w:rFonts w:eastAsia="Calibri" w:cs="Open Sans"/>
          <w:sz w:val="20"/>
          <w:szCs w:val="20"/>
        </w:rPr>
      </w:pPr>
      <w:r>
        <w:rPr>
          <w:rFonts w:cs="Open Sans"/>
          <w:sz w:val="20"/>
          <w:szCs w:val="20"/>
        </w:rPr>
        <w:t>Oslo</w:t>
      </w:r>
      <w:r w:rsidR="00143036" w:rsidRPr="0051402F">
        <w:rPr>
          <w:rFonts w:cs="Open Sans"/>
          <w:sz w:val="20"/>
          <w:szCs w:val="20"/>
        </w:rPr>
        <w:t xml:space="preserve">, </w:t>
      </w:r>
      <w:r w:rsidR="00870ED8">
        <w:rPr>
          <w:rFonts w:cs="Open Sans"/>
          <w:sz w:val="20"/>
          <w:szCs w:val="20"/>
        </w:rPr>
        <w:t>august</w:t>
      </w:r>
      <w:r w:rsidR="00075A6E">
        <w:rPr>
          <w:rFonts w:cs="Open Sans"/>
          <w:sz w:val="20"/>
          <w:szCs w:val="20"/>
        </w:rPr>
        <w:t xml:space="preserve"> </w:t>
      </w:r>
      <w:r w:rsidR="00143036" w:rsidRPr="0051402F">
        <w:rPr>
          <w:rFonts w:cs="Open Sans"/>
          <w:sz w:val="20"/>
          <w:szCs w:val="20"/>
        </w:rPr>
        <w:t>202</w:t>
      </w:r>
      <w:r w:rsidR="00C96A41">
        <w:rPr>
          <w:rFonts w:cs="Open Sans"/>
          <w:sz w:val="20"/>
          <w:szCs w:val="20"/>
        </w:rPr>
        <w:t>3</w:t>
      </w:r>
      <w:r w:rsidR="00143036" w:rsidRPr="0051402F">
        <w:rPr>
          <w:rFonts w:cs="Open Sans"/>
          <w:sz w:val="20"/>
          <w:szCs w:val="20"/>
        </w:rPr>
        <w:t>.</w:t>
      </w:r>
    </w:p>
    <w:p w14:paraId="2724508E" w14:textId="0C7EA64B" w:rsidR="00047D44" w:rsidRDefault="00047D44" w:rsidP="00DD5EC2">
      <w:pPr>
        <w:spacing w:after="0" w:line="240" w:lineRule="auto"/>
        <w:rPr>
          <w:rFonts w:eastAsia="Calibri" w:cs="Open Sans"/>
          <w:sz w:val="20"/>
          <w:szCs w:val="20"/>
        </w:rPr>
      </w:pPr>
    </w:p>
    <w:p w14:paraId="71BE3C9F" w14:textId="77777777" w:rsidR="00075A6E" w:rsidRPr="0051402F" w:rsidRDefault="00075A6E" w:rsidP="00DD5EC2">
      <w:pPr>
        <w:spacing w:after="0" w:line="240" w:lineRule="auto"/>
        <w:rPr>
          <w:rFonts w:eastAsia="Calibri" w:cs="Open Sans"/>
          <w:sz w:val="20"/>
          <w:szCs w:val="20"/>
        </w:rPr>
      </w:pPr>
    </w:p>
    <w:p w14:paraId="37331F98" w14:textId="77777777" w:rsidR="00047D44" w:rsidRPr="0051402F" w:rsidRDefault="00143036" w:rsidP="00D01B16">
      <w:pPr>
        <w:spacing w:after="0"/>
        <w:rPr>
          <w:rFonts w:eastAsia="Calibri"/>
          <w:color w:val="000000" w:themeColor="text1"/>
          <w:sz w:val="20"/>
          <w:szCs w:val="20"/>
        </w:rPr>
      </w:pPr>
      <w:r w:rsidRPr="0051402F">
        <w:rPr>
          <w:rFonts w:eastAsia="Calibri"/>
          <w:color w:val="000000" w:themeColor="text1"/>
          <w:sz w:val="20"/>
          <w:szCs w:val="20"/>
        </w:rPr>
        <w:tab/>
      </w:r>
      <w:r w:rsidRPr="0051402F">
        <w:rPr>
          <w:rFonts w:eastAsia="Calibri"/>
          <w:color w:val="000000" w:themeColor="text1"/>
          <w:sz w:val="20"/>
          <w:szCs w:val="20"/>
        </w:rPr>
        <w:tab/>
      </w:r>
      <w:r w:rsidRPr="0051402F">
        <w:rPr>
          <w:rFonts w:eastAsia="Calibri"/>
          <w:color w:val="000000" w:themeColor="text1"/>
          <w:sz w:val="20"/>
          <w:szCs w:val="20"/>
        </w:rPr>
        <w:tab/>
      </w:r>
      <w:r w:rsidRPr="0051402F">
        <w:rPr>
          <w:rFonts w:eastAsia="Calibri"/>
          <w:color w:val="000000" w:themeColor="text1"/>
          <w:sz w:val="20"/>
          <w:szCs w:val="20"/>
        </w:rPr>
        <w:tab/>
      </w:r>
    </w:p>
    <w:p w14:paraId="3F4FD30D" w14:textId="77777777" w:rsidR="00143036" w:rsidRPr="0051402F" w:rsidRDefault="00EB55E6" w:rsidP="00D01B16">
      <w:pPr>
        <w:spacing w:after="0"/>
        <w:rPr>
          <w:rFonts w:eastAsia="Calibri"/>
          <w:color w:val="000000" w:themeColor="text1"/>
          <w:sz w:val="20"/>
          <w:szCs w:val="20"/>
        </w:rPr>
      </w:pPr>
      <w:r>
        <w:rPr>
          <w:rFonts w:eastAsia="Calibri"/>
          <w:color w:val="000000" w:themeColor="text1"/>
          <w:sz w:val="20"/>
          <w:szCs w:val="20"/>
        </w:rPr>
        <w:t xml:space="preserve"> </w:t>
      </w:r>
    </w:p>
    <w:p w14:paraId="7460627A" w14:textId="77777777" w:rsidR="00143036" w:rsidRPr="0051402F" w:rsidRDefault="00143036" w:rsidP="00D01B16">
      <w:pPr>
        <w:spacing w:after="0"/>
        <w:rPr>
          <w:rFonts w:eastAsia="Calibri"/>
          <w:color w:val="000000" w:themeColor="text1"/>
          <w:sz w:val="20"/>
          <w:szCs w:val="20"/>
        </w:rPr>
      </w:pPr>
    </w:p>
    <w:p w14:paraId="30AECA79" w14:textId="77777777" w:rsidR="00143036" w:rsidRPr="0051402F" w:rsidRDefault="00143036" w:rsidP="00D01B16">
      <w:pPr>
        <w:spacing w:after="0"/>
        <w:rPr>
          <w:rFonts w:eastAsia="Calibri"/>
          <w:color w:val="000000" w:themeColor="text1"/>
          <w:sz w:val="20"/>
          <w:szCs w:val="20"/>
        </w:rPr>
      </w:pPr>
    </w:p>
    <w:p w14:paraId="3C9A4A04" w14:textId="77777777" w:rsidR="00143036" w:rsidRDefault="00143036" w:rsidP="00D01B16">
      <w:pPr>
        <w:spacing w:after="0"/>
        <w:rPr>
          <w:rFonts w:eastAsia="Calibri"/>
          <w:color w:val="000000" w:themeColor="text1"/>
          <w:sz w:val="20"/>
          <w:szCs w:val="20"/>
        </w:rPr>
      </w:pPr>
    </w:p>
    <w:p w14:paraId="06164EED" w14:textId="77777777" w:rsidR="00C50AFC" w:rsidRDefault="00C50AFC" w:rsidP="00D01B16">
      <w:pPr>
        <w:spacing w:after="0"/>
        <w:rPr>
          <w:rFonts w:eastAsia="Calibri"/>
          <w:color w:val="000000" w:themeColor="text1"/>
          <w:sz w:val="20"/>
          <w:szCs w:val="20"/>
        </w:rPr>
      </w:pPr>
    </w:p>
    <w:p w14:paraId="20DE9AEA" w14:textId="77777777" w:rsidR="00C50AFC" w:rsidRPr="0051402F" w:rsidRDefault="00C50AFC" w:rsidP="00D01B16">
      <w:pPr>
        <w:spacing w:after="0"/>
        <w:rPr>
          <w:rFonts w:eastAsia="Calibri"/>
          <w:color w:val="000000" w:themeColor="text1"/>
          <w:sz w:val="20"/>
          <w:szCs w:val="20"/>
        </w:rPr>
      </w:pPr>
    </w:p>
    <w:p w14:paraId="16E9BB0F" w14:textId="7743C33E" w:rsidR="00143036" w:rsidRDefault="00143036" w:rsidP="00D01B16">
      <w:pPr>
        <w:spacing w:after="0"/>
        <w:rPr>
          <w:rFonts w:eastAsia="Calibri"/>
          <w:color w:val="000000" w:themeColor="text1"/>
        </w:rPr>
      </w:pPr>
    </w:p>
    <w:p w14:paraId="7DA615E2" w14:textId="77777777" w:rsidR="002A496C" w:rsidRDefault="002A496C" w:rsidP="00D01B16">
      <w:pPr>
        <w:spacing w:after="0"/>
        <w:rPr>
          <w:rFonts w:eastAsia="Calibri"/>
          <w:color w:val="000000" w:themeColor="text1"/>
        </w:rPr>
      </w:pPr>
    </w:p>
    <w:p w14:paraId="1FB9DCD5" w14:textId="77777777" w:rsidR="0051402F" w:rsidRDefault="0051402F" w:rsidP="00D01B16">
      <w:pPr>
        <w:spacing w:after="0"/>
        <w:rPr>
          <w:rFonts w:eastAsia="Calibri"/>
          <w:color w:val="000000" w:themeColor="text1"/>
        </w:rPr>
      </w:pPr>
    </w:p>
    <w:p w14:paraId="5AD69C01" w14:textId="77777777" w:rsidR="006655C7" w:rsidRDefault="00D01B16" w:rsidP="00EB55E6">
      <w:pPr>
        <w:pStyle w:val="Overskrift1"/>
      </w:pPr>
      <w:bookmarkStart w:id="2" w:name="_Toc98252255"/>
      <w:r w:rsidRPr="00466088">
        <w:lastRenderedPageBreak/>
        <w:t xml:space="preserve">2. </w:t>
      </w:r>
      <w:bookmarkEnd w:id="0"/>
      <w:r w:rsidR="006655C7" w:rsidRPr="00EB55E6">
        <w:t>Netto</w:t>
      </w:r>
      <w:r w:rsidR="006655C7">
        <w:t xml:space="preserve"> driftsresultat</w:t>
      </w:r>
      <w:bookmarkEnd w:id="2"/>
    </w:p>
    <w:p w14:paraId="04AAF65E" w14:textId="37AB6D50" w:rsidR="006655C7" w:rsidRDefault="006655C7" w:rsidP="008E6AA6">
      <w:pPr>
        <w:spacing w:before="120" w:line="240" w:lineRule="auto"/>
        <w:rPr>
          <w:rFonts w:cs="Open Sans"/>
          <w:i/>
          <w:iCs/>
          <w:noProof/>
          <w:sz w:val="20"/>
          <w:szCs w:val="20"/>
        </w:rPr>
      </w:pPr>
      <w:r w:rsidRPr="00EA5CC9">
        <w:rPr>
          <w:rFonts w:cs="Open Sans"/>
          <w:i/>
          <w:iCs/>
          <w:noProof/>
          <w:sz w:val="20"/>
          <w:szCs w:val="20"/>
        </w:rPr>
        <w:t>Netto driftsresultat (NDR) er et mål på hvor mye kommunene sitter igjen med av driftsinntekter etter at driftsutgifter, netto renter og avdrag er betalt. Målt i prosent av driftsinntektene uttrykker NDR hvor stor del av de tilgjengelige driftsinntektene kommunene kan disponere til å finansiere investeringer eller avsette til senere bruk. NDR er et uttrykk for kommunenes økonomiske handlefrihet.</w:t>
      </w:r>
    </w:p>
    <w:p w14:paraId="2DBA2DEB" w14:textId="7F6A4EC3" w:rsidR="006655C7" w:rsidRDefault="006655C7" w:rsidP="008E6AA6">
      <w:pPr>
        <w:spacing w:after="0" w:line="240" w:lineRule="auto"/>
        <w:rPr>
          <w:rFonts w:cs="Open Sans"/>
          <w:i/>
          <w:iCs/>
          <w:noProof/>
          <w:sz w:val="20"/>
          <w:szCs w:val="20"/>
        </w:rPr>
      </w:pPr>
      <w:r w:rsidRPr="00EA5CC9">
        <w:rPr>
          <w:rFonts w:cs="Open Sans"/>
          <w:i/>
          <w:iCs/>
          <w:noProof/>
          <w:sz w:val="20"/>
          <w:szCs w:val="20"/>
        </w:rPr>
        <w:t>Netto driftsresultat blir brukt av Teknisk beregningsutvalg (TBU) som en hovedindikator for økonomisk balanse i kommunesektoren. TBU anbefaler at NDR over tid bør ligge på 1,75 %.</w:t>
      </w:r>
    </w:p>
    <w:p w14:paraId="2C5C786A" w14:textId="77777777" w:rsidR="00687042" w:rsidRPr="00EA5CC9" w:rsidRDefault="00687042" w:rsidP="008E6AA6">
      <w:pPr>
        <w:spacing w:after="0" w:line="240" w:lineRule="auto"/>
        <w:rPr>
          <w:rFonts w:cs="Open Sans"/>
          <w:i/>
          <w:iCs/>
          <w:noProof/>
          <w:sz w:val="20"/>
          <w:szCs w:val="20"/>
        </w:rPr>
      </w:pPr>
    </w:p>
    <w:p w14:paraId="34D6F621" w14:textId="25F24BC4" w:rsidR="00EA5CC9" w:rsidRPr="009559C0" w:rsidRDefault="00870ED8" w:rsidP="00687042">
      <w:pPr>
        <w:spacing w:after="0" w:line="240" w:lineRule="auto"/>
        <w:rPr>
          <w:rFonts w:cs="Open Sans"/>
          <w:noProof/>
          <w:color w:val="000000" w:themeColor="text1"/>
          <w:sz w:val="20"/>
          <w:szCs w:val="20"/>
        </w:rPr>
      </w:pPr>
      <w:r>
        <w:rPr>
          <w:rFonts w:cs="Open Sans"/>
          <w:noProof/>
          <w:color w:val="000000" w:themeColor="text1"/>
          <w:sz w:val="20"/>
          <w:szCs w:val="20"/>
        </w:rPr>
        <w:t>Endelige</w:t>
      </w:r>
      <w:r w:rsidR="0081781C" w:rsidRPr="00865F2A">
        <w:rPr>
          <w:rFonts w:cs="Open Sans"/>
          <w:noProof/>
          <w:color w:val="000000" w:themeColor="text1"/>
          <w:sz w:val="20"/>
          <w:szCs w:val="20"/>
        </w:rPr>
        <w:t xml:space="preserve"> </w:t>
      </w:r>
      <w:r w:rsidR="006655C7" w:rsidRPr="00865F2A">
        <w:rPr>
          <w:rFonts w:cs="Open Sans"/>
          <w:noProof/>
          <w:color w:val="000000" w:themeColor="text1"/>
          <w:sz w:val="20"/>
          <w:szCs w:val="20"/>
        </w:rPr>
        <w:t xml:space="preserve">KOSTRA-tall </w:t>
      </w:r>
      <w:r w:rsidR="0016106F">
        <w:rPr>
          <w:rFonts w:cs="Open Sans"/>
          <w:noProof/>
          <w:color w:val="000000" w:themeColor="text1"/>
          <w:sz w:val="20"/>
          <w:szCs w:val="20"/>
        </w:rPr>
        <w:t>for regnskap 202</w:t>
      </w:r>
      <w:r w:rsidR="00C96A41">
        <w:rPr>
          <w:rFonts w:cs="Open Sans"/>
          <w:noProof/>
          <w:color w:val="000000" w:themeColor="text1"/>
          <w:sz w:val="20"/>
          <w:szCs w:val="20"/>
        </w:rPr>
        <w:t>2</w:t>
      </w:r>
      <w:r w:rsidR="0016106F">
        <w:rPr>
          <w:rFonts w:cs="Open Sans"/>
          <w:noProof/>
          <w:color w:val="000000" w:themeColor="text1"/>
          <w:sz w:val="20"/>
          <w:szCs w:val="20"/>
        </w:rPr>
        <w:t xml:space="preserve"> </w:t>
      </w:r>
      <w:r w:rsidR="006655C7" w:rsidRPr="00865F2A">
        <w:rPr>
          <w:rFonts w:cs="Open Sans"/>
          <w:noProof/>
          <w:color w:val="000000" w:themeColor="text1"/>
          <w:sz w:val="20"/>
          <w:szCs w:val="20"/>
        </w:rPr>
        <w:t xml:space="preserve">viser at kommunene i landet utenom Oslo i sum hadde </w:t>
      </w:r>
      <w:r w:rsidR="006655C7" w:rsidRPr="009559C0">
        <w:rPr>
          <w:rFonts w:cs="Open Sans"/>
          <w:noProof/>
          <w:color w:val="000000" w:themeColor="text1"/>
          <w:sz w:val="20"/>
          <w:szCs w:val="20"/>
        </w:rPr>
        <w:t xml:space="preserve">et NDR </w:t>
      </w:r>
      <w:r w:rsidR="00156D05">
        <w:rPr>
          <w:rFonts w:cs="Open Sans"/>
          <w:noProof/>
          <w:color w:val="000000" w:themeColor="text1"/>
          <w:sz w:val="20"/>
          <w:szCs w:val="20"/>
        </w:rPr>
        <w:t xml:space="preserve">i prosent av driftsinntektene </w:t>
      </w:r>
      <w:r w:rsidR="006655C7" w:rsidRPr="009559C0">
        <w:rPr>
          <w:rFonts w:cs="Open Sans"/>
          <w:noProof/>
          <w:color w:val="000000" w:themeColor="text1"/>
          <w:sz w:val="20"/>
          <w:szCs w:val="20"/>
        </w:rPr>
        <w:t xml:space="preserve">på </w:t>
      </w:r>
      <w:r w:rsidR="00AD624B">
        <w:rPr>
          <w:rFonts w:cs="Open Sans"/>
          <w:noProof/>
          <w:color w:val="000000" w:themeColor="text1"/>
          <w:sz w:val="20"/>
          <w:szCs w:val="20"/>
        </w:rPr>
        <w:t>2,</w:t>
      </w:r>
      <w:r>
        <w:rPr>
          <w:rFonts w:cs="Open Sans"/>
          <w:noProof/>
          <w:color w:val="000000" w:themeColor="text1"/>
          <w:sz w:val="20"/>
          <w:szCs w:val="20"/>
        </w:rPr>
        <w:t>7</w:t>
      </w:r>
      <w:r w:rsidR="00156D05">
        <w:rPr>
          <w:rFonts w:cs="Open Sans"/>
          <w:noProof/>
          <w:color w:val="000000" w:themeColor="text1"/>
          <w:sz w:val="20"/>
          <w:szCs w:val="20"/>
        </w:rPr>
        <w:t xml:space="preserve"> </w:t>
      </w:r>
      <w:r w:rsidR="00AD624B">
        <w:rPr>
          <w:rFonts w:cs="Open Sans"/>
          <w:noProof/>
          <w:color w:val="000000" w:themeColor="text1"/>
          <w:sz w:val="20"/>
          <w:szCs w:val="20"/>
        </w:rPr>
        <w:t>%.</w:t>
      </w:r>
      <w:r w:rsidR="000124CF">
        <w:rPr>
          <w:rFonts w:cs="Open Sans"/>
          <w:noProof/>
          <w:color w:val="000000" w:themeColor="text1"/>
          <w:sz w:val="20"/>
          <w:szCs w:val="20"/>
        </w:rPr>
        <w:t xml:space="preserve"> </w:t>
      </w:r>
      <w:r>
        <w:rPr>
          <w:rFonts w:cs="Open Sans"/>
          <w:noProof/>
          <w:color w:val="000000" w:themeColor="text1"/>
          <w:sz w:val="20"/>
          <w:szCs w:val="20"/>
        </w:rPr>
        <w:t xml:space="preserve">Omtrent det </w:t>
      </w:r>
      <w:r w:rsidR="000124CF">
        <w:rPr>
          <w:rFonts w:cs="Open Sans"/>
          <w:noProof/>
          <w:color w:val="000000" w:themeColor="text1"/>
          <w:sz w:val="20"/>
          <w:szCs w:val="20"/>
        </w:rPr>
        <w:t>samme var gjennom</w:t>
      </w:r>
      <w:r w:rsidR="005B62BB">
        <w:rPr>
          <w:rFonts w:cs="Open Sans"/>
          <w:noProof/>
          <w:color w:val="000000" w:themeColor="text1"/>
          <w:sz w:val="20"/>
          <w:szCs w:val="20"/>
        </w:rPr>
        <w:t>snittlig NDR</w:t>
      </w:r>
      <w:r w:rsidR="000124CF">
        <w:rPr>
          <w:rFonts w:cs="Open Sans"/>
          <w:noProof/>
          <w:color w:val="000000" w:themeColor="text1"/>
          <w:sz w:val="20"/>
          <w:szCs w:val="20"/>
        </w:rPr>
        <w:t xml:space="preserve"> for kommunene i Viken</w:t>
      </w:r>
      <w:r>
        <w:rPr>
          <w:rFonts w:cs="Open Sans"/>
          <w:noProof/>
          <w:color w:val="000000" w:themeColor="text1"/>
          <w:sz w:val="20"/>
          <w:szCs w:val="20"/>
        </w:rPr>
        <w:t xml:space="preserve"> på 2,6%</w:t>
      </w:r>
      <w:r w:rsidR="000124CF">
        <w:rPr>
          <w:rFonts w:cs="Open Sans"/>
          <w:noProof/>
          <w:color w:val="000000" w:themeColor="text1"/>
          <w:sz w:val="20"/>
          <w:szCs w:val="20"/>
        </w:rPr>
        <w:t>, mens Oslo kommune</w:t>
      </w:r>
      <w:r w:rsidR="005B62BB">
        <w:rPr>
          <w:rFonts w:cs="Open Sans"/>
          <w:noProof/>
          <w:color w:val="000000" w:themeColor="text1"/>
          <w:sz w:val="20"/>
          <w:szCs w:val="20"/>
        </w:rPr>
        <w:t>s resultater</w:t>
      </w:r>
      <w:r w:rsidR="000124CF">
        <w:rPr>
          <w:rFonts w:cs="Open Sans"/>
          <w:noProof/>
          <w:color w:val="000000" w:themeColor="text1"/>
          <w:sz w:val="20"/>
          <w:szCs w:val="20"/>
        </w:rPr>
        <w:t xml:space="preserve"> endte opp på 5,4</w:t>
      </w:r>
      <w:r w:rsidR="00156D05">
        <w:rPr>
          <w:rFonts w:cs="Open Sans"/>
          <w:noProof/>
          <w:color w:val="000000" w:themeColor="text1"/>
          <w:sz w:val="20"/>
          <w:szCs w:val="20"/>
        </w:rPr>
        <w:t xml:space="preserve"> </w:t>
      </w:r>
      <w:r w:rsidR="000124CF">
        <w:rPr>
          <w:rFonts w:cs="Open Sans"/>
          <w:noProof/>
          <w:color w:val="000000" w:themeColor="text1"/>
          <w:sz w:val="20"/>
          <w:szCs w:val="20"/>
        </w:rPr>
        <w:t>%. Imotsetning til i fjor hvor alle kommune</w:t>
      </w:r>
      <w:r w:rsidR="00156D05">
        <w:rPr>
          <w:rFonts w:cs="Open Sans"/>
          <w:noProof/>
          <w:color w:val="000000" w:themeColor="text1"/>
          <w:sz w:val="20"/>
          <w:szCs w:val="20"/>
        </w:rPr>
        <w:t>ne våre</w:t>
      </w:r>
      <w:r w:rsidR="000124CF">
        <w:rPr>
          <w:rFonts w:cs="Open Sans"/>
          <w:noProof/>
          <w:color w:val="000000" w:themeColor="text1"/>
          <w:sz w:val="20"/>
          <w:szCs w:val="20"/>
        </w:rPr>
        <w:t xml:space="preserve"> hadde positive </w:t>
      </w:r>
      <w:r w:rsidR="00156D05">
        <w:rPr>
          <w:rFonts w:cs="Open Sans"/>
          <w:noProof/>
          <w:color w:val="000000" w:themeColor="text1"/>
          <w:sz w:val="20"/>
          <w:szCs w:val="20"/>
        </w:rPr>
        <w:t>drifts</w:t>
      </w:r>
      <w:r w:rsidR="000124CF">
        <w:rPr>
          <w:rFonts w:cs="Open Sans"/>
          <w:noProof/>
          <w:color w:val="000000" w:themeColor="text1"/>
          <w:sz w:val="20"/>
          <w:szCs w:val="20"/>
        </w:rPr>
        <w:t>resultater er spredningen i resultatane større i år</w:t>
      </w:r>
      <w:r w:rsidR="00B05E02">
        <w:rPr>
          <w:rFonts w:cs="Open Sans"/>
          <w:noProof/>
          <w:color w:val="000000" w:themeColor="text1"/>
          <w:sz w:val="20"/>
          <w:szCs w:val="20"/>
        </w:rPr>
        <w:t xml:space="preserve">, hvor flere kommuner har negative resultater. </w:t>
      </w:r>
    </w:p>
    <w:p w14:paraId="125E2B44" w14:textId="77777777" w:rsidR="000124CF" w:rsidRDefault="000124CF" w:rsidP="00CF13CB">
      <w:pPr>
        <w:spacing w:after="0" w:line="240" w:lineRule="auto"/>
        <w:rPr>
          <w:noProof/>
          <w:color w:val="000000" w:themeColor="text1"/>
          <w:sz w:val="20"/>
        </w:rPr>
      </w:pPr>
    </w:p>
    <w:p w14:paraId="101CC623" w14:textId="287C91EE" w:rsidR="002A496C" w:rsidRDefault="00156D05" w:rsidP="00CF13CB">
      <w:pPr>
        <w:spacing w:after="0" w:line="240" w:lineRule="auto"/>
        <w:rPr>
          <w:noProof/>
          <w:color w:val="000000" w:themeColor="text1"/>
          <w:sz w:val="20"/>
        </w:rPr>
      </w:pPr>
      <w:r w:rsidRPr="00156D05">
        <w:rPr>
          <w:noProof/>
          <w:color w:val="000000" w:themeColor="text1"/>
          <w:sz w:val="20"/>
        </w:rPr>
        <w:t>Skiptvet (-4,5</w:t>
      </w:r>
      <w:r w:rsidR="002A496C">
        <w:rPr>
          <w:noProof/>
          <w:color w:val="000000" w:themeColor="text1"/>
          <w:sz w:val="20"/>
        </w:rPr>
        <w:t xml:space="preserve"> </w:t>
      </w:r>
      <w:r w:rsidRPr="00156D05">
        <w:rPr>
          <w:noProof/>
          <w:color w:val="000000" w:themeColor="text1"/>
          <w:sz w:val="20"/>
        </w:rPr>
        <w:t>%), Marker (-1,</w:t>
      </w:r>
      <w:r w:rsidR="00870ED8">
        <w:rPr>
          <w:noProof/>
          <w:color w:val="000000" w:themeColor="text1"/>
          <w:sz w:val="20"/>
        </w:rPr>
        <w:t>9</w:t>
      </w:r>
      <w:r w:rsidR="002A496C">
        <w:rPr>
          <w:noProof/>
          <w:color w:val="000000" w:themeColor="text1"/>
          <w:sz w:val="20"/>
        </w:rPr>
        <w:t xml:space="preserve"> </w:t>
      </w:r>
      <w:r w:rsidRPr="00156D05">
        <w:rPr>
          <w:noProof/>
          <w:color w:val="000000" w:themeColor="text1"/>
          <w:sz w:val="20"/>
        </w:rPr>
        <w:t>%), Rakkestad (-0,7</w:t>
      </w:r>
      <w:r w:rsidR="002A496C">
        <w:rPr>
          <w:noProof/>
          <w:color w:val="000000" w:themeColor="text1"/>
          <w:sz w:val="20"/>
        </w:rPr>
        <w:t xml:space="preserve"> </w:t>
      </w:r>
      <w:r w:rsidRPr="00156D05">
        <w:rPr>
          <w:noProof/>
          <w:color w:val="000000" w:themeColor="text1"/>
          <w:sz w:val="20"/>
        </w:rPr>
        <w:t>%), Asker( -0,7</w:t>
      </w:r>
      <w:r w:rsidR="002A496C">
        <w:rPr>
          <w:noProof/>
          <w:color w:val="000000" w:themeColor="text1"/>
          <w:sz w:val="20"/>
        </w:rPr>
        <w:t xml:space="preserve"> </w:t>
      </w:r>
      <w:r w:rsidRPr="00156D05">
        <w:rPr>
          <w:noProof/>
          <w:color w:val="000000" w:themeColor="text1"/>
          <w:sz w:val="20"/>
        </w:rPr>
        <w:t>%), Eidsvoll (-0,5</w:t>
      </w:r>
      <w:r w:rsidR="002A496C">
        <w:rPr>
          <w:noProof/>
          <w:color w:val="000000" w:themeColor="text1"/>
          <w:sz w:val="20"/>
        </w:rPr>
        <w:t xml:space="preserve"> </w:t>
      </w:r>
      <w:r w:rsidRPr="00156D05">
        <w:rPr>
          <w:noProof/>
          <w:color w:val="000000" w:themeColor="text1"/>
          <w:sz w:val="20"/>
        </w:rPr>
        <w:t>%)</w:t>
      </w:r>
      <w:r w:rsidR="00870ED8">
        <w:rPr>
          <w:noProof/>
          <w:color w:val="000000" w:themeColor="text1"/>
          <w:sz w:val="20"/>
        </w:rPr>
        <w:t xml:space="preserve"> og</w:t>
      </w:r>
      <w:r w:rsidRPr="00156D05">
        <w:rPr>
          <w:noProof/>
          <w:color w:val="000000" w:themeColor="text1"/>
          <w:sz w:val="20"/>
        </w:rPr>
        <w:t xml:space="preserve"> Hvaler</w:t>
      </w:r>
      <w:r w:rsidR="00870ED8">
        <w:rPr>
          <w:noProof/>
          <w:color w:val="000000" w:themeColor="text1"/>
          <w:sz w:val="20"/>
        </w:rPr>
        <w:t xml:space="preserve"> </w:t>
      </w:r>
    </w:p>
    <w:p w14:paraId="073F5E95" w14:textId="0FB981CB" w:rsidR="00156D05" w:rsidRPr="00156D05" w:rsidRDefault="00156D05" w:rsidP="00CF13CB">
      <w:pPr>
        <w:spacing w:after="0" w:line="240" w:lineRule="auto"/>
        <w:rPr>
          <w:noProof/>
          <w:color w:val="000000" w:themeColor="text1"/>
          <w:sz w:val="20"/>
        </w:rPr>
      </w:pPr>
      <w:r w:rsidRPr="00156D05">
        <w:rPr>
          <w:noProof/>
          <w:color w:val="000000" w:themeColor="text1"/>
          <w:sz w:val="20"/>
        </w:rPr>
        <w:t>(-0,3</w:t>
      </w:r>
      <w:r w:rsidR="002A496C">
        <w:rPr>
          <w:noProof/>
          <w:color w:val="000000" w:themeColor="text1"/>
          <w:sz w:val="20"/>
        </w:rPr>
        <w:t xml:space="preserve"> </w:t>
      </w:r>
      <w:r w:rsidRPr="00156D05">
        <w:rPr>
          <w:noProof/>
          <w:color w:val="000000" w:themeColor="text1"/>
          <w:sz w:val="20"/>
        </w:rPr>
        <w:t>%) er kommuner med negativ driftsresultat. De øvrige kommunene ha</w:t>
      </w:r>
      <w:r w:rsidR="00B05E02">
        <w:rPr>
          <w:noProof/>
          <w:color w:val="000000" w:themeColor="text1"/>
          <w:sz w:val="20"/>
        </w:rPr>
        <w:t>r</w:t>
      </w:r>
      <w:r w:rsidRPr="00156D05">
        <w:rPr>
          <w:noProof/>
          <w:color w:val="000000" w:themeColor="text1"/>
          <w:sz w:val="20"/>
        </w:rPr>
        <w:t xml:space="preserve"> positive resultater</w:t>
      </w:r>
      <w:r w:rsidR="00B05E02">
        <w:rPr>
          <w:noProof/>
          <w:color w:val="000000" w:themeColor="text1"/>
          <w:sz w:val="20"/>
        </w:rPr>
        <w:t xml:space="preserve">. </w:t>
      </w:r>
      <w:r w:rsidR="00870ED8">
        <w:rPr>
          <w:noProof/>
          <w:color w:val="000000" w:themeColor="text1"/>
          <w:sz w:val="20"/>
        </w:rPr>
        <w:t xml:space="preserve">Krødsherad </w:t>
      </w:r>
      <w:r w:rsidR="00B05E02">
        <w:rPr>
          <w:noProof/>
          <w:color w:val="000000" w:themeColor="text1"/>
          <w:sz w:val="20"/>
        </w:rPr>
        <w:t xml:space="preserve">kommune </w:t>
      </w:r>
      <w:r w:rsidR="00E95CB3">
        <w:rPr>
          <w:noProof/>
          <w:color w:val="000000" w:themeColor="text1"/>
          <w:sz w:val="20"/>
        </w:rPr>
        <w:t>har de</w:t>
      </w:r>
      <w:r w:rsidR="00050388">
        <w:rPr>
          <w:noProof/>
          <w:color w:val="000000" w:themeColor="text1"/>
          <w:sz w:val="20"/>
        </w:rPr>
        <w:t>t</w:t>
      </w:r>
      <w:r w:rsidR="00E95CB3">
        <w:rPr>
          <w:noProof/>
          <w:color w:val="000000" w:themeColor="text1"/>
          <w:sz w:val="20"/>
        </w:rPr>
        <w:t xml:space="preserve"> beste resultate</w:t>
      </w:r>
      <w:r w:rsidR="00050388">
        <w:rPr>
          <w:noProof/>
          <w:color w:val="000000" w:themeColor="text1"/>
          <w:sz w:val="20"/>
        </w:rPr>
        <w:t>t</w:t>
      </w:r>
      <w:r w:rsidR="00E95CB3">
        <w:rPr>
          <w:noProof/>
          <w:color w:val="000000" w:themeColor="text1"/>
          <w:sz w:val="20"/>
        </w:rPr>
        <w:t xml:space="preserve"> på </w:t>
      </w:r>
      <w:r w:rsidR="00870ED8">
        <w:rPr>
          <w:noProof/>
          <w:color w:val="000000" w:themeColor="text1"/>
          <w:sz w:val="20"/>
        </w:rPr>
        <w:t>hele 11,3</w:t>
      </w:r>
      <w:r w:rsidR="00E95CB3">
        <w:rPr>
          <w:noProof/>
          <w:color w:val="000000" w:themeColor="text1"/>
          <w:sz w:val="20"/>
        </w:rPr>
        <w:t>%</w:t>
      </w:r>
      <w:r w:rsidR="007508A2">
        <w:rPr>
          <w:noProof/>
          <w:color w:val="000000" w:themeColor="text1"/>
          <w:sz w:val="20"/>
        </w:rPr>
        <w:t>.</w:t>
      </w:r>
    </w:p>
    <w:p w14:paraId="28623AA7" w14:textId="77777777" w:rsidR="00CF13CB" w:rsidRPr="00FB1D9A" w:rsidRDefault="00CF13CB" w:rsidP="00CF13CB">
      <w:pPr>
        <w:spacing w:after="0" w:line="240" w:lineRule="auto"/>
        <w:rPr>
          <w:noProof/>
          <w:color w:val="000000" w:themeColor="text1"/>
          <w:sz w:val="20"/>
          <w:szCs w:val="20"/>
        </w:rPr>
      </w:pPr>
    </w:p>
    <w:p w14:paraId="0BCBB13A" w14:textId="2E15FF6A" w:rsidR="008155E3" w:rsidRDefault="00F24BB0" w:rsidP="00FF0EDD">
      <w:pPr>
        <w:spacing w:after="0" w:line="240" w:lineRule="auto"/>
        <w:rPr>
          <w:rFonts w:cs="Open Sans"/>
          <w:color w:val="000000" w:themeColor="text1"/>
          <w:sz w:val="20"/>
          <w:szCs w:val="20"/>
          <w:shd w:val="clear" w:color="auto" w:fill="FFFFFF"/>
        </w:rPr>
      </w:pPr>
      <w:r>
        <w:rPr>
          <w:rFonts w:cs="Open Sans"/>
          <w:color w:val="000000" w:themeColor="text1"/>
          <w:sz w:val="20"/>
          <w:szCs w:val="20"/>
          <w:shd w:val="clear" w:color="auto" w:fill="FFFFFF"/>
        </w:rPr>
        <w:t xml:space="preserve">Kommunenes </w:t>
      </w:r>
      <w:r w:rsidR="00CF13CB" w:rsidRPr="00FB1D9A">
        <w:rPr>
          <w:rFonts w:cs="Open Sans"/>
          <w:color w:val="000000" w:themeColor="text1"/>
          <w:sz w:val="20"/>
          <w:szCs w:val="20"/>
          <w:shd w:val="clear" w:color="auto" w:fill="FFFFFF"/>
        </w:rPr>
        <w:t>regnskapsresultate</w:t>
      </w:r>
      <w:r>
        <w:rPr>
          <w:rFonts w:cs="Open Sans"/>
          <w:color w:val="000000" w:themeColor="text1"/>
          <w:sz w:val="20"/>
          <w:szCs w:val="20"/>
          <w:shd w:val="clear" w:color="auto" w:fill="FFFFFF"/>
        </w:rPr>
        <w:t xml:space="preserve">r </w:t>
      </w:r>
      <w:r w:rsidR="00F06144">
        <w:rPr>
          <w:rFonts w:cs="Open Sans"/>
          <w:color w:val="000000" w:themeColor="text1"/>
          <w:sz w:val="20"/>
          <w:szCs w:val="20"/>
          <w:shd w:val="clear" w:color="auto" w:fill="FFFFFF"/>
        </w:rPr>
        <w:t>for 2022 er påvirket av mange forhold både på inntekts- og utgiftssiden</w:t>
      </w:r>
      <w:r w:rsidR="00E65B7E">
        <w:rPr>
          <w:rFonts w:cs="Open Sans"/>
          <w:color w:val="000000" w:themeColor="text1"/>
          <w:sz w:val="20"/>
          <w:szCs w:val="20"/>
          <w:shd w:val="clear" w:color="auto" w:fill="FFFFFF"/>
        </w:rPr>
        <w:t>.</w:t>
      </w:r>
    </w:p>
    <w:p w14:paraId="54E69C2C" w14:textId="77777777" w:rsidR="008155E3" w:rsidRDefault="008155E3" w:rsidP="00FF0EDD">
      <w:pPr>
        <w:spacing w:after="0" w:line="240" w:lineRule="auto"/>
        <w:rPr>
          <w:rFonts w:cs="Open Sans"/>
          <w:color w:val="000000" w:themeColor="text1"/>
          <w:sz w:val="20"/>
          <w:szCs w:val="20"/>
          <w:shd w:val="clear" w:color="auto" w:fill="FFFFFF"/>
        </w:rPr>
      </w:pPr>
    </w:p>
    <w:p w14:paraId="7A72BC0C" w14:textId="12E62C5F" w:rsidR="00F06144" w:rsidRPr="002512CB" w:rsidRDefault="00964915" w:rsidP="00FF0EDD">
      <w:pPr>
        <w:spacing w:after="0" w:line="240" w:lineRule="auto"/>
        <w:rPr>
          <w:rFonts w:cs="Open Sans"/>
          <w:sz w:val="20"/>
          <w:szCs w:val="20"/>
          <w:shd w:val="clear" w:color="auto" w:fill="FFFFFF"/>
        </w:rPr>
      </w:pPr>
      <w:r w:rsidRPr="002512CB">
        <w:rPr>
          <w:rFonts w:cs="Open Sans"/>
          <w:sz w:val="20"/>
          <w:szCs w:val="20"/>
          <w:shd w:val="clear" w:color="auto" w:fill="FFFFFF"/>
        </w:rPr>
        <w:t>K</w:t>
      </w:r>
      <w:r w:rsidR="00746F5A" w:rsidRPr="002512CB">
        <w:rPr>
          <w:rFonts w:cs="Open Sans"/>
          <w:sz w:val="20"/>
          <w:szCs w:val="20"/>
          <w:shd w:val="clear" w:color="auto" w:fill="FFFFFF"/>
        </w:rPr>
        <w:t xml:space="preserve">ommunene </w:t>
      </w:r>
      <w:r w:rsidR="001930A2" w:rsidRPr="002512CB">
        <w:rPr>
          <w:rFonts w:cs="Open Sans"/>
          <w:sz w:val="20"/>
          <w:szCs w:val="20"/>
          <w:shd w:val="clear" w:color="auto" w:fill="FFFFFF"/>
        </w:rPr>
        <w:t xml:space="preserve">jobber </w:t>
      </w:r>
      <w:r w:rsidR="00746F5A" w:rsidRPr="002512CB">
        <w:rPr>
          <w:rFonts w:cs="Open Sans"/>
          <w:sz w:val="20"/>
          <w:szCs w:val="20"/>
          <w:shd w:val="clear" w:color="auto" w:fill="FFFFFF"/>
        </w:rPr>
        <w:t>hele tiden med omstilling og tjenesteutvikling</w:t>
      </w:r>
      <w:r w:rsidR="002512CB" w:rsidRPr="002512CB">
        <w:rPr>
          <w:rFonts w:cs="Open Sans"/>
          <w:sz w:val="20"/>
          <w:szCs w:val="20"/>
          <w:shd w:val="clear" w:color="auto" w:fill="FFFFFF"/>
        </w:rPr>
        <w:t>, og n</w:t>
      </w:r>
      <w:r w:rsidR="000430DC" w:rsidRPr="002512CB">
        <w:rPr>
          <w:rFonts w:cs="Open Sans"/>
          <w:sz w:val="20"/>
          <w:szCs w:val="20"/>
          <w:shd w:val="clear" w:color="auto" w:fill="FFFFFF"/>
        </w:rPr>
        <w:t xml:space="preserve">oen av </w:t>
      </w:r>
      <w:r w:rsidR="00D216F2">
        <w:rPr>
          <w:rFonts w:cs="Open Sans"/>
          <w:sz w:val="20"/>
          <w:szCs w:val="20"/>
          <w:shd w:val="clear" w:color="auto" w:fill="FFFFFF"/>
        </w:rPr>
        <w:t xml:space="preserve">de eksterne </w:t>
      </w:r>
      <w:r w:rsidR="000430DC" w:rsidRPr="002512CB">
        <w:rPr>
          <w:rFonts w:cs="Open Sans"/>
          <w:sz w:val="20"/>
          <w:szCs w:val="20"/>
          <w:shd w:val="clear" w:color="auto" w:fill="FFFFFF"/>
        </w:rPr>
        <w:t>forholdene som har virket inn på resultatene er:</w:t>
      </w:r>
    </w:p>
    <w:p w14:paraId="2D35F2AA" w14:textId="6CF6E23A" w:rsidR="00720421" w:rsidRDefault="00F24BB0" w:rsidP="00720421">
      <w:pPr>
        <w:pStyle w:val="Listeavsnitt"/>
        <w:numPr>
          <w:ilvl w:val="0"/>
          <w:numId w:val="15"/>
        </w:numPr>
        <w:spacing w:after="0" w:line="240" w:lineRule="auto"/>
        <w:rPr>
          <w:rFonts w:cs="Open Sans"/>
          <w:color w:val="000000" w:themeColor="text1"/>
          <w:sz w:val="20"/>
          <w:szCs w:val="20"/>
          <w:shd w:val="clear" w:color="auto" w:fill="FFFFFF"/>
        </w:rPr>
      </w:pPr>
      <w:r w:rsidRPr="00746F5A">
        <w:rPr>
          <w:rFonts w:cs="Open Sans"/>
          <w:color w:val="000000" w:themeColor="text1"/>
          <w:sz w:val="20"/>
          <w:szCs w:val="20"/>
          <w:shd w:val="clear" w:color="auto" w:fill="FFFFFF"/>
        </w:rPr>
        <w:t>u</w:t>
      </w:r>
      <w:r w:rsidR="00F732C4" w:rsidRPr="00746F5A">
        <w:rPr>
          <w:rFonts w:cs="Open Sans"/>
          <w:color w:val="000000" w:themeColor="text1"/>
          <w:sz w:val="20"/>
          <w:szCs w:val="20"/>
          <w:shd w:val="clear" w:color="auto" w:fill="FFFFFF"/>
        </w:rPr>
        <w:t>ventede</w:t>
      </w:r>
      <w:r w:rsidR="00E355E2" w:rsidRPr="00746F5A">
        <w:rPr>
          <w:rFonts w:cs="Open Sans"/>
          <w:color w:val="000000" w:themeColor="text1"/>
          <w:sz w:val="20"/>
          <w:szCs w:val="20"/>
          <w:shd w:val="clear" w:color="auto" w:fill="FFFFFF"/>
        </w:rPr>
        <w:t xml:space="preserve"> og historisk</w:t>
      </w:r>
      <w:r w:rsidR="00F732C4" w:rsidRPr="00746F5A">
        <w:rPr>
          <w:rFonts w:cs="Open Sans"/>
          <w:color w:val="000000" w:themeColor="text1"/>
          <w:sz w:val="20"/>
          <w:szCs w:val="20"/>
          <w:shd w:val="clear" w:color="auto" w:fill="FFFFFF"/>
        </w:rPr>
        <w:t xml:space="preserve"> høye skatteinntekter </w:t>
      </w:r>
      <w:r w:rsidR="001C446C" w:rsidRPr="00746F5A">
        <w:rPr>
          <w:rFonts w:cs="Open Sans"/>
          <w:color w:val="000000" w:themeColor="text1"/>
          <w:sz w:val="20"/>
          <w:szCs w:val="20"/>
          <w:shd w:val="clear" w:color="auto" w:fill="FFFFFF"/>
        </w:rPr>
        <w:t>sent på året</w:t>
      </w:r>
      <w:r w:rsidR="00720421">
        <w:rPr>
          <w:rFonts w:cs="Open Sans"/>
          <w:color w:val="000000" w:themeColor="text1"/>
          <w:sz w:val="20"/>
          <w:szCs w:val="20"/>
          <w:shd w:val="clear" w:color="auto" w:fill="FFFFFF"/>
        </w:rPr>
        <w:t>.</w:t>
      </w:r>
      <w:r w:rsidR="00720421" w:rsidRPr="00720421">
        <w:rPr>
          <w:rFonts w:cs="Open Sans"/>
          <w:color w:val="000000" w:themeColor="text1"/>
          <w:sz w:val="20"/>
          <w:szCs w:val="20"/>
          <w:shd w:val="clear" w:color="auto" w:fill="FFFFFF"/>
        </w:rPr>
        <w:t xml:space="preserve"> </w:t>
      </w:r>
      <w:r w:rsidR="00691B85">
        <w:rPr>
          <w:rFonts w:cs="Open Sans"/>
          <w:color w:val="000000" w:themeColor="text1"/>
          <w:sz w:val="20"/>
          <w:szCs w:val="20"/>
          <w:shd w:val="clear" w:color="auto" w:fill="FFFFFF"/>
        </w:rPr>
        <w:t xml:space="preserve">Rekordstore utbytter i 2021 ga sterk vekst i skatteinntektene. </w:t>
      </w:r>
    </w:p>
    <w:p w14:paraId="163BF6EC" w14:textId="51352728" w:rsidR="00720421" w:rsidRDefault="00A562A3" w:rsidP="00A562A3">
      <w:pPr>
        <w:pStyle w:val="Listeavsnitt"/>
        <w:numPr>
          <w:ilvl w:val="0"/>
          <w:numId w:val="15"/>
        </w:numPr>
        <w:spacing w:after="0" w:line="240" w:lineRule="auto"/>
        <w:rPr>
          <w:rFonts w:cs="Open Sans"/>
          <w:color w:val="000000" w:themeColor="text1"/>
          <w:sz w:val="20"/>
          <w:szCs w:val="20"/>
          <w:shd w:val="clear" w:color="auto" w:fill="FFFFFF"/>
        </w:rPr>
      </w:pPr>
      <w:r w:rsidRPr="00746F5A">
        <w:rPr>
          <w:rFonts w:cs="Open Sans"/>
          <w:color w:val="000000" w:themeColor="text1"/>
          <w:sz w:val="20"/>
          <w:szCs w:val="20"/>
          <w:shd w:val="clear" w:color="auto" w:fill="FFFFFF"/>
        </w:rPr>
        <w:t>koronapandemien og kompensasjon for denne for første halvår.</w:t>
      </w:r>
      <w:r w:rsidRPr="00720421">
        <w:rPr>
          <w:rFonts w:cs="Open Sans"/>
          <w:color w:val="000000" w:themeColor="text1"/>
          <w:sz w:val="20"/>
          <w:szCs w:val="20"/>
          <w:shd w:val="clear" w:color="auto" w:fill="FFFFFF"/>
        </w:rPr>
        <w:t xml:space="preserve"> Dette er midler som for det første ble vedtatt og utbetalt sent i desember, og for det andre bidro til at flere av våre kommuner gjennom innbyggertilskuddet ble overkompensert.  </w:t>
      </w:r>
      <w:r w:rsidR="008155E3">
        <w:rPr>
          <w:rFonts w:cs="Open Sans"/>
          <w:color w:val="000000" w:themeColor="text1"/>
          <w:sz w:val="20"/>
          <w:szCs w:val="20"/>
          <w:shd w:val="clear" w:color="auto" w:fill="FFFFFF"/>
        </w:rPr>
        <w:t xml:space="preserve">Enkelte kommuner har merutgifter som fullt ut ikke er kompensert. </w:t>
      </w:r>
    </w:p>
    <w:p w14:paraId="6A515E7E" w14:textId="47A284C7" w:rsidR="00870ED8" w:rsidRDefault="00870ED8" w:rsidP="00A562A3">
      <w:pPr>
        <w:pStyle w:val="Listeavsnitt"/>
        <w:numPr>
          <w:ilvl w:val="0"/>
          <w:numId w:val="15"/>
        </w:numPr>
        <w:spacing w:after="0" w:line="240" w:lineRule="auto"/>
        <w:rPr>
          <w:rFonts w:cs="Open Sans"/>
          <w:color w:val="000000" w:themeColor="text1"/>
          <w:sz w:val="20"/>
          <w:szCs w:val="20"/>
          <w:shd w:val="clear" w:color="auto" w:fill="FFFFFF"/>
        </w:rPr>
      </w:pPr>
      <w:r>
        <w:rPr>
          <w:rFonts w:cs="Open Sans"/>
          <w:color w:val="000000" w:themeColor="text1"/>
          <w:sz w:val="20"/>
          <w:szCs w:val="20"/>
          <w:shd w:val="clear" w:color="auto" w:fill="FFFFFF"/>
        </w:rPr>
        <w:t>strømpriser.</w:t>
      </w:r>
    </w:p>
    <w:p w14:paraId="4F5AE458" w14:textId="77777777" w:rsidR="00E65B7E" w:rsidRPr="00E65B7E" w:rsidRDefault="00E65B7E" w:rsidP="00E65B7E">
      <w:pPr>
        <w:pStyle w:val="Listeavsnitt"/>
        <w:numPr>
          <w:ilvl w:val="0"/>
          <w:numId w:val="15"/>
        </w:numPr>
        <w:spacing w:after="0" w:line="240" w:lineRule="auto"/>
        <w:rPr>
          <w:rFonts w:cs="Open Sans"/>
          <w:sz w:val="20"/>
          <w:szCs w:val="20"/>
          <w:shd w:val="clear" w:color="auto" w:fill="FFFFFF"/>
        </w:rPr>
      </w:pPr>
      <w:r w:rsidRPr="00746F5A">
        <w:rPr>
          <w:rFonts w:cs="Open Sans"/>
          <w:sz w:val="20"/>
          <w:szCs w:val="20"/>
          <w:shd w:val="clear" w:color="auto" w:fill="FFFFFF"/>
        </w:rPr>
        <w:t>høy prisvekst</w:t>
      </w:r>
      <w:r w:rsidRPr="00E65B7E">
        <w:rPr>
          <w:rFonts w:cs="Open Sans"/>
          <w:sz w:val="20"/>
          <w:szCs w:val="20"/>
          <w:shd w:val="clear" w:color="auto" w:fill="FFFFFF"/>
        </w:rPr>
        <w:t xml:space="preserve"> og økte renter.</w:t>
      </w:r>
    </w:p>
    <w:p w14:paraId="100B3289" w14:textId="114665B2" w:rsidR="00720421" w:rsidRPr="00746F5A" w:rsidRDefault="00720421" w:rsidP="00195088">
      <w:pPr>
        <w:pStyle w:val="Listeavsnitt"/>
        <w:numPr>
          <w:ilvl w:val="0"/>
          <w:numId w:val="15"/>
        </w:numPr>
        <w:spacing w:after="0" w:line="240" w:lineRule="auto"/>
        <w:rPr>
          <w:rFonts w:cs="Open Sans"/>
          <w:sz w:val="20"/>
          <w:szCs w:val="20"/>
          <w:shd w:val="clear" w:color="auto" w:fill="FFFFFF"/>
        </w:rPr>
      </w:pPr>
      <w:r w:rsidRPr="00746F5A">
        <w:rPr>
          <w:rFonts w:cs="Open Sans"/>
          <w:sz w:val="20"/>
          <w:szCs w:val="20"/>
          <w:shd w:val="clear" w:color="auto" w:fill="FFFFFF"/>
        </w:rPr>
        <w:t xml:space="preserve">krigen i Ukraina. </w:t>
      </w:r>
    </w:p>
    <w:p w14:paraId="4BD3FE45" w14:textId="77777777" w:rsidR="00AA4B81" w:rsidRPr="001910A0" w:rsidRDefault="00AA4B81" w:rsidP="00AA4B81">
      <w:pPr>
        <w:pStyle w:val="Listeavsnitt"/>
        <w:spacing w:after="0" w:line="240" w:lineRule="auto"/>
        <w:rPr>
          <w:rFonts w:cs="Open Sans"/>
          <w:sz w:val="20"/>
          <w:szCs w:val="20"/>
          <w:shd w:val="clear" w:color="auto" w:fill="FFFFFF"/>
        </w:rPr>
      </w:pPr>
    </w:p>
    <w:p w14:paraId="6596203C" w14:textId="6615AB32" w:rsidR="00CF13CB" w:rsidRPr="005D53E1" w:rsidRDefault="00CF13CB" w:rsidP="00CF13CB">
      <w:pPr>
        <w:spacing w:after="0" w:line="240" w:lineRule="auto"/>
        <w:rPr>
          <w:rFonts w:cs="Open Sans"/>
          <w:b/>
          <w:bCs/>
          <w:noProof/>
          <w:sz w:val="20"/>
          <w:szCs w:val="20"/>
        </w:rPr>
      </w:pPr>
      <w:r>
        <w:rPr>
          <w:rFonts w:cs="Open Sans"/>
          <w:b/>
          <w:bCs/>
          <w:noProof/>
          <w:sz w:val="20"/>
          <w:szCs w:val="20"/>
        </w:rPr>
        <w:t xml:space="preserve">Kort forklaring på </w:t>
      </w:r>
      <w:r w:rsidR="00865F2A">
        <w:rPr>
          <w:rFonts w:cs="Open Sans"/>
          <w:b/>
          <w:bCs/>
          <w:noProof/>
          <w:sz w:val="20"/>
          <w:szCs w:val="20"/>
        </w:rPr>
        <w:t xml:space="preserve">de </w:t>
      </w:r>
      <w:r>
        <w:rPr>
          <w:rFonts w:cs="Open Sans"/>
          <w:b/>
          <w:bCs/>
          <w:noProof/>
          <w:sz w:val="20"/>
          <w:szCs w:val="20"/>
        </w:rPr>
        <w:t>h</w:t>
      </w:r>
      <w:r w:rsidRPr="005D53E1">
        <w:rPr>
          <w:rFonts w:cs="Open Sans"/>
          <w:b/>
          <w:bCs/>
          <w:noProof/>
          <w:sz w:val="20"/>
          <w:szCs w:val="20"/>
        </w:rPr>
        <w:t xml:space="preserve">istoriske </w:t>
      </w:r>
      <w:r>
        <w:rPr>
          <w:rFonts w:cs="Open Sans"/>
          <w:b/>
          <w:bCs/>
          <w:noProof/>
          <w:sz w:val="20"/>
          <w:szCs w:val="20"/>
        </w:rPr>
        <w:t>regnskaps</w:t>
      </w:r>
      <w:r w:rsidRPr="005D53E1">
        <w:rPr>
          <w:rFonts w:cs="Open Sans"/>
          <w:b/>
          <w:bCs/>
          <w:noProof/>
          <w:sz w:val="20"/>
          <w:szCs w:val="20"/>
        </w:rPr>
        <w:t>tall</w:t>
      </w:r>
      <w:r w:rsidR="00865F2A">
        <w:rPr>
          <w:rFonts w:cs="Open Sans"/>
          <w:b/>
          <w:bCs/>
          <w:noProof/>
          <w:sz w:val="20"/>
          <w:szCs w:val="20"/>
        </w:rPr>
        <w:t>ene</w:t>
      </w:r>
    </w:p>
    <w:p w14:paraId="5E207853" w14:textId="516E5760" w:rsidR="00554215" w:rsidRDefault="00554215" w:rsidP="00554215">
      <w:pPr>
        <w:spacing w:after="0" w:line="240" w:lineRule="auto"/>
        <w:rPr>
          <w:sz w:val="20"/>
          <w:szCs w:val="20"/>
        </w:rPr>
      </w:pPr>
      <w:r w:rsidRPr="00E825F1">
        <w:rPr>
          <w:rFonts w:cs="Open Sans"/>
          <w:sz w:val="20"/>
          <w:szCs w:val="20"/>
          <w:shd w:val="clear" w:color="auto" w:fill="FFFFFF"/>
        </w:rPr>
        <w:t>2021</w:t>
      </w:r>
      <w:r>
        <w:rPr>
          <w:rFonts w:cs="Open Sans"/>
          <w:sz w:val="20"/>
          <w:szCs w:val="20"/>
          <w:shd w:val="clear" w:color="auto" w:fill="FFFFFF"/>
        </w:rPr>
        <w:t xml:space="preserve"> </w:t>
      </w:r>
      <w:r w:rsidRPr="00E825F1">
        <w:rPr>
          <w:rFonts w:cs="Open Sans"/>
          <w:sz w:val="20"/>
          <w:szCs w:val="20"/>
          <w:shd w:val="clear" w:color="auto" w:fill="FFFFFF"/>
        </w:rPr>
        <w:t xml:space="preserve">resultatene er preget av korona og høy skatteinngang sent på året. </w:t>
      </w:r>
      <w:r w:rsidRPr="00E825F1">
        <w:rPr>
          <w:sz w:val="20"/>
          <w:szCs w:val="20"/>
        </w:rPr>
        <w:t>Gjerdrum kommune skilte seg markant ut og det skyldtes i hovedsak ekstra statlige overføringer i forbindelse med kvikkleireskredet</w:t>
      </w:r>
      <w:r w:rsidR="00333469">
        <w:rPr>
          <w:sz w:val="20"/>
          <w:szCs w:val="20"/>
        </w:rPr>
        <w:t xml:space="preserve"> i 2020</w:t>
      </w:r>
      <w:r w:rsidRPr="00E825F1">
        <w:rPr>
          <w:sz w:val="20"/>
          <w:szCs w:val="20"/>
        </w:rPr>
        <w:t>.</w:t>
      </w:r>
    </w:p>
    <w:p w14:paraId="289478DB" w14:textId="77777777" w:rsidR="00CF13CB" w:rsidRDefault="00CF13CB" w:rsidP="00CF13CB">
      <w:pPr>
        <w:spacing w:after="0" w:line="240" w:lineRule="auto"/>
        <w:rPr>
          <w:rFonts w:cs="Open Sans"/>
          <w:noProof/>
          <w:sz w:val="20"/>
          <w:szCs w:val="20"/>
        </w:rPr>
      </w:pPr>
    </w:p>
    <w:p w14:paraId="711FD5EE" w14:textId="13A51F3B" w:rsidR="00554215" w:rsidRDefault="00333469" w:rsidP="00CF13CB">
      <w:pPr>
        <w:spacing w:after="0" w:line="240" w:lineRule="auto"/>
        <w:rPr>
          <w:rFonts w:cs="Open Sans"/>
          <w:sz w:val="20"/>
          <w:szCs w:val="20"/>
          <w:shd w:val="clear" w:color="auto" w:fill="FFFFFF"/>
        </w:rPr>
      </w:pPr>
      <w:r>
        <w:rPr>
          <w:rFonts w:cs="Open Sans"/>
          <w:sz w:val="20"/>
          <w:szCs w:val="20"/>
        </w:rPr>
        <w:t xml:space="preserve">I 2020 </w:t>
      </w:r>
      <w:r w:rsidR="004C0EEE">
        <w:rPr>
          <w:rFonts w:cs="Open Sans"/>
          <w:sz w:val="20"/>
          <w:szCs w:val="20"/>
        </w:rPr>
        <w:t>mottok</w:t>
      </w:r>
      <w:r w:rsidR="00CF13CB" w:rsidRPr="00E825F1">
        <w:rPr>
          <w:rFonts w:cs="Open Sans"/>
          <w:sz w:val="20"/>
          <w:szCs w:val="20"/>
        </w:rPr>
        <w:t xml:space="preserve"> og inntektsført</w:t>
      </w:r>
      <w:r w:rsidR="004C0EEE">
        <w:rPr>
          <w:rFonts w:cs="Open Sans"/>
          <w:sz w:val="20"/>
          <w:szCs w:val="20"/>
        </w:rPr>
        <w:t xml:space="preserve">e </w:t>
      </w:r>
      <w:r>
        <w:rPr>
          <w:rFonts w:cs="Open Sans"/>
          <w:sz w:val="20"/>
          <w:szCs w:val="20"/>
        </w:rPr>
        <w:t xml:space="preserve">kommunene </w:t>
      </w:r>
      <w:r w:rsidR="00CF13CB" w:rsidRPr="00E825F1">
        <w:rPr>
          <w:rFonts w:cs="Open Sans"/>
          <w:sz w:val="20"/>
          <w:szCs w:val="20"/>
        </w:rPr>
        <w:t>ulike statlige tilskudd knyttet til covid-19</w:t>
      </w:r>
      <w:r w:rsidR="001013B9" w:rsidRPr="00E825F1">
        <w:rPr>
          <w:rFonts w:cs="Open Sans"/>
          <w:sz w:val="20"/>
          <w:szCs w:val="20"/>
        </w:rPr>
        <w:t>,</w:t>
      </w:r>
      <w:r w:rsidR="004C0EEE">
        <w:rPr>
          <w:rFonts w:cs="Open Sans"/>
          <w:sz w:val="20"/>
          <w:szCs w:val="20"/>
        </w:rPr>
        <w:t xml:space="preserve"> hvor deler </w:t>
      </w:r>
      <w:r w:rsidR="001013B9" w:rsidRPr="00E825F1">
        <w:rPr>
          <w:rFonts w:cs="Open Sans"/>
          <w:sz w:val="20"/>
          <w:szCs w:val="20"/>
        </w:rPr>
        <w:t>av utgiftene til disse påløp først i 2021</w:t>
      </w:r>
      <w:r w:rsidR="004C0EEE">
        <w:rPr>
          <w:rFonts w:cs="Open Sans"/>
          <w:sz w:val="20"/>
          <w:szCs w:val="20"/>
        </w:rPr>
        <w:t xml:space="preserve">. </w:t>
      </w:r>
      <w:r w:rsidR="00CF13CB" w:rsidRPr="00E825F1">
        <w:rPr>
          <w:rFonts w:cs="Open Sans"/>
          <w:sz w:val="20"/>
          <w:szCs w:val="20"/>
          <w:shd w:val="clear" w:color="auto" w:fill="FFFFFF"/>
        </w:rPr>
        <w:t xml:space="preserve">I tillegg </w:t>
      </w:r>
      <w:r w:rsidR="004C0EEE">
        <w:rPr>
          <w:rFonts w:cs="Open Sans"/>
          <w:sz w:val="20"/>
          <w:szCs w:val="20"/>
          <w:shd w:val="clear" w:color="auto" w:fill="FFFFFF"/>
        </w:rPr>
        <w:t>ble</w:t>
      </w:r>
      <w:r w:rsidR="00CF13CB" w:rsidRPr="00E825F1">
        <w:rPr>
          <w:rFonts w:cs="Open Sans"/>
          <w:sz w:val="20"/>
          <w:szCs w:val="20"/>
          <w:shd w:val="clear" w:color="auto" w:fill="FFFFFF"/>
        </w:rPr>
        <w:t xml:space="preserve"> kommunene </w:t>
      </w:r>
      <w:r w:rsidR="001013B9" w:rsidRPr="00E825F1">
        <w:rPr>
          <w:rFonts w:cs="Open Sans"/>
          <w:sz w:val="20"/>
          <w:szCs w:val="20"/>
          <w:shd w:val="clear" w:color="auto" w:fill="FFFFFF"/>
        </w:rPr>
        <w:t xml:space="preserve">i 2020 </w:t>
      </w:r>
      <w:r w:rsidR="00CF13CB" w:rsidRPr="00E825F1">
        <w:rPr>
          <w:rFonts w:cs="Open Sans"/>
          <w:sz w:val="20"/>
          <w:szCs w:val="20"/>
          <w:shd w:val="clear" w:color="auto" w:fill="FFFFFF"/>
        </w:rPr>
        <w:t>kompensert gjennom en høyere deflator enn faktisk pris- og lønnsvekst, og redusert arbeidsgiveravgift. Det har også vært spesielt lave pensjonskostnader i 2020.</w:t>
      </w:r>
      <w:r w:rsidR="004C0EEE">
        <w:rPr>
          <w:rFonts w:cs="Open Sans"/>
          <w:sz w:val="20"/>
          <w:szCs w:val="20"/>
          <w:shd w:val="clear" w:color="auto" w:fill="FFFFFF"/>
        </w:rPr>
        <w:t xml:space="preserve"> Videre mottok s</w:t>
      </w:r>
      <w:r w:rsidR="00CF13CB" w:rsidRPr="00E825F1">
        <w:rPr>
          <w:rFonts w:cs="Open Sans"/>
          <w:sz w:val="20"/>
          <w:szCs w:val="20"/>
          <w:shd w:val="clear" w:color="auto" w:fill="FFFFFF"/>
        </w:rPr>
        <w:t>ammenslåingskommunene reformstøtte, noe som påvirker deres tall.</w:t>
      </w:r>
    </w:p>
    <w:p w14:paraId="7998B851" w14:textId="3EB2EC4B" w:rsidR="00CF13CB" w:rsidRPr="00E825F1" w:rsidRDefault="00CF13CB" w:rsidP="00CF13CB">
      <w:pPr>
        <w:spacing w:after="0" w:line="240" w:lineRule="auto"/>
        <w:rPr>
          <w:rFonts w:cs="Open Sans"/>
          <w:sz w:val="20"/>
          <w:szCs w:val="20"/>
          <w:shd w:val="clear" w:color="auto" w:fill="FFFFFF"/>
        </w:rPr>
      </w:pPr>
      <w:r w:rsidRPr="00E825F1">
        <w:rPr>
          <w:rFonts w:cs="Open Sans"/>
          <w:sz w:val="20"/>
          <w:szCs w:val="20"/>
          <w:shd w:val="clear" w:color="auto" w:fill="FFFFFF"/>
        </w:rPr>
        <w:t xml:space="preserve"> </w:t>
      </w:r>
    </w:p>
    <w:p w14:paraId="00E7263F" w14:textId="6073E62D" w:rsidR="00554215" w:rsidRDefault="00554215" w:rsidP="00554215">
      <w:pPr>
        <w:spacing w:after="0" w:line="240" w:lineRule="auto"/>
        <w:rPr>
          <w:rFonts w:cs="Open Sans"/>
          <w:noProof/>
          <w:sz w:val="20"/>
          <w:szCs w:val="20"/>
        </w:rPr>
      </w:pPr>
      <w:r w:rsidRPr="00EA5CC9">
        <w:rPr>
          <w:rFonts w:cs="Open Sans"/>
          <w:noProof/>
          <w:sz w:val="20"/>
          <w:szCs w:val="20"/>
        </w:rPr>
        <w:t>Merskatteveksten</w:t>
      </w:r>
      <w:r w:rsidR="00F6767C">
        <w:rPr>
          <w:rFonts w:cs="Open Sans"/>
          <w:noProof/>
          <w:sz w:val="20"/>
          <w:szCs w:val="20"/>
        </w:rPr>
        <w:t xml:space="preserve"> har siden 20015</w:t>
      </w:r>
      <w:r w:rsidR="00746F5A">
        <w:rPr>
          <w:rFonts w:cs="Open Sans"/>
          <w:noProof/>
          <w:sz w:val="20"/>
          <w:szCs w:val="20"/>
        </w:rPr>
        <w:t xml:space="preserve"> </w:t>
      </w:r>
      <w:r w:rsidRPr="00DC1F00">
        <w:rPr>
          <w:rFonts w:cs="Open Sans"/>
          <w:noProof/>
          <w:sz w:val="20"/>
          <w:szCs w:val="20"/>
        </w:rPr>
        <w:t>v</w:t>
      </w:r>
      <w:r w:rsidR="00F6767C">
        <w:rPr>
          <w:rFonts w:cs="Open Sans"/>
          <w:noProof/>
          <w:sz w:val="20"/>
          <w:szCs w:val="20"/>
        </w:rPr>
        <w:t>æ</w:t>
      </w:r>
      <w:r w:rsidRPr="00DC1F00">
        <w:rPr>
          <w:rFonts w:cs="Open Sans"/>
          <w:noProof/>
          <w:sz w:val="20"/>
          <w:szCs w:val="20"/>
        </w:rPr>
        <w:t>r</w:t>
      </w:r>
      <w:r w:rsidR="00F6767C">
        <w:rPr>
          <w:rFonts w:cs="Open Sans"/>
          <w:noProof/>
          <w:sz w:val="20"/>
          <w:szCs w:val="20"/>
        </w:rPr>
        <w:t>t</w:t>
      </w:r>
      <w:r w:rsidRPr="00DC1F00">
        <w:rPr>
          <w:rFonts w:cs="Open Sans"/>
          <w:noProof/>
          <w:sz w:val="20"/>
          <w:szCs w:val="20"/>
        </w:rPr>
        <w:t xml:space="preserve"> </w:t>
      </w:r>
      <w:r w:rsidRPr="00DC1F00">
        <w:rPr>
          <w:sz w:val="20"/>
          <w:szCs w:val="20"/>
        </w:rPr>
        <w:t>betydelig</w:t>
      </w:r>
      <w:r w:rsidRPr="00DC1F00">
        <w:rPr>
          <w:rFonts w:cs="Open Sans"/>
          <w:noProof/>
          <w:sz w:val="20"/>
          <w:szCs w:val="20"/>
        </w:rPr>
        <w:t>.</w:t>
      </w:r>
      <w:r w:rsidRPr="00EA5CC9">
        <w:rPr>
          <w:rFonts w:cs="Open Sans"/>
          <w:noProof/>
          <w:sz w:val="20"/>
          <w:szCs w:val="20"/>
        </w:rPr>
        <w:t xml:space="preserve"> </w:t>
      </w:r>
      <w:r>
        <w:rPr>
          <w:rFonts w:cs="Open Sans"/>
          <w:noProof/>
          <w:sz w:val="20"/>
          <w:szCs w:val="20"/>
        </w:rPr>
        <w:t>Kommunene har gjennomgående fått mer i skatt enn forventet, noe som har påvirket resultate</w:t>
      </w:r>
      <w:r w:rsidR="00333469">
        <w:rPr>
          <w:rFonts w:cs="Open Sans"/>
          <w:noProof/>
          <w:sz w:val="20"/>
          <w:szCs w:val="20"/>
        </w:rPr>
        <w:t>ne</w:t>
      </w:r>
      <w:r>
        <w:rPr>
          <w:rFonts w:cs="Open Sans"/>
          <w:noProof/>
          <w:sz w:val="20"/>
          <w:szCs w:val="20"/>
        </w:rPr>
        <w:t xml:space="preserve">. </w:t>
      </w:r>
    </w:p>
    <w:p w14:paraId="09DB8503" w14:textId="77777777" w:rsidR="004C0EEE" w:rsidRDefault="004C0EEE" w:rsidP="00CF13CB">
      <w:pPr>
        <w:spacing w:after="0" w:line="240" w:lineRule="auto"/>
        <w:rPr>
          <w:rFonts w:cs="Open Sans"/>
          <w:sz w:val="20"/>
          <w:szCs w:val="20"/>
          <w:shd w:val="clear" w:color="auto" w:fill="FFFFFF"/>
        </w:rPr>
      </w:pPr>
    </w:p>
    <w:p w14:paraId="1DCCEF26" w14:textId="77777777" w:rsidR="00746F5A" w:rsidRDefault="00746F5A" w:rsidP="00CF13CB">
      <w:pPr>
        <w:spacing w:after="0" w:line="240" w:lineRule="auto"/>
        <w:rPr>
          <w:b/>
          <w:bCs/>
        </w:rPr>
      </w:pPr>
    </w:p>
    <w:p w14:paraId="334963D9" w14:textId="77777777" w:rsidR="00746F5A" w:rsidRDefault="00746F5A" w:rsidP="00CF13CB">
      <w:pPr>
        <w:spacing w:after="0" w:line="240" w:lineRule="auto"/>
        <w:rPr>
          <w:b/>
          <w:bCs/>
        </w:rPr>
      </w:pPr>
    </w:p>
    <w:p w14:paraId="4A887F36" w14:textId="59FF5414" w:rsidR="00D13D9B" w:rsidRPr="00CF13CB" w:rsidRDefault="00D13D9B" w:rsidP="00CF13CB">
      <w:pPr>
        <w:spacing w:after="0" w:line="240" w:lineRule="auto"/>
        <w:rPr>
          <w:noProof/>
          <w:sz w:val="20"/>
        </w:rPr>
      </w:pPr>
      <w:r w:rsidRPr="00CC6F04">
        <w:rPr>
          <w:b/>
          <w:bCs/>
        </w:rPr>
        <w:lastRenderedPageBreak/>
        <w:t>Netto driftsresultat 20</w:t>
      </w:r>
      <w:r w:rsidR="00075A6E">
        <w:rPr>
          <w:b/>
          <w:bCs/>
        </w:rPr>
        <w:t>2</w:t>
      </w:r>
      <w:r w:rsidR="00470716">
        <w:rPr>
          <w:b/>
          <w:bCs/>
        </w:rPr>
        <w:t>2</w:t>
      </w:r>
    </w:p>
    <w:p w14:paraId="71850CD0" w14:textId="3785AC9E" w:rsidR="006655C7" w:rsidRDefault="0051402F" w:rsidP="00012CC9">
      <w:pPr>
        <w:spacing w:line="256" w:lineRule="auto"/>
      </w:pPr>
      <w:r>
        <w:rPr>
          <w:noProof/>
          <w:sz w:val="20"/>
        </w:rPr>
        <w:t xml:space="preserve">Nedenfor presenteres netto driftsresultat i % av brutto driftsinntekter </w:t>
      </w:r>
      <w:r w:rsidR="00010333">
        <w:rPr>
          <w:noProof/>
          <w:sz w:val="20"/>
        </w:rPr>
        <w:t>for 20</w:t>
      </w:r>
      <w:r w:rsidR="00075A6E">
        <w:rPr>
          <w:noProof/>
          <w:sz w:val="20"/>
        </w:rPr>
        <w:t>2</w:t>
      </w:r>
      <w:r w:rsidR="00470716">
        <w:rPr>
          <w:noProof/>
          <w:sz w:val="20"/>
        </w:rPr>
        <w:t>2</w:t>
      </w:r>
      <w:r w:rsidR="00010333">
        <w:rPr>
          <w:noProof/>
          <w:sz w:val="20"/>
        </w:rPr>
        <w:t xml:space="preserve"> </w:t>
      </w:r>
      <w:r>
        <w:rPr>
          <w:noProof/>
          <w:sz w:val="20"/>
        </w:rPr>
        <w:t>som kart. Fargelggingen av kartet tar utgangspunkt i følgende terskelverdier:</w:t>
      </w:r>
      <w:r w:rsidR="00012CC9">
        <w:t xml:space="preserve"> </w:t>
      </w:r>
    </w:p>
    <w:p w14:paraId="4A610748" w14:textId="77777777" w:rsidR="00F826E1" w:rsidRDefault="00012CC9" w:rsidP="00370762">
      <w:pPr>
        <w:rPr>
          <w:noProof/>
        </w:rPr>
      </w:pPr>
      <w:r>
        <w:rPr>
          <w:noProof/>
        </w:rPr>
        <w:drawing>
          <wp:inline distT="0" distB="0" distL="0" distR="0" wp14:anchorId="135D2DBF" wp14:editId="78B0AE8F">
            <wp:extent cx="2816352" cy="597408"/>
            <wp:effectExtent l="0" t="0" r="3175" b="0"/>
            <wp:docPr id="1" name="Bilde 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klari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6352" cy="597408"/>
                    </a:xfrm>
                    <a:prstGeom prst="rect">
                      <a:avLst/>
                    </a:prstGeom>
                  </pic:spPr>
                </pic:pic>
              </a:graphicData>
            </a:graphic>
          </wp:inline>
        </w:drawing>
      </w:r>
    </w:p>
    <w:p w14:paraId="359CC696" w14:textId="1325FCFE" w:rsidR="00F826E1" w:rsidRDefault="00E33F98" w:rsidP="00370762">
      <w:pPr>
        <w:rPr>
          <w:noProof/>
        </w:rPr>
      </w:pPr>
      <w:r w:rsidRPr="00E33F98">
        <w:rPr>
          <w:noProof/>
        </w:rPr>
        <w:drawing>
          <wp:inline distT="0" distB="0" distL="0" distR="0" wp14:anchorId="33674C74" wp14:editId="5D1DA636">
            <wp:extent cx="5760720" cy="5251450"/>
            <wp:effectExtent l="0" t="0" r="0" b="6350"/>
            <wp:docPr id="10" name="Bilde 10" descr="Et bilde som inneholder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descr="Et bilde som inneholder kart, tekst&#10;&#10;Automatisk generert beskrivelse"/>
                    <pic:cNvPicPr/>
                  </pic:nvPicPr>
                  <pic:blipFill>
                    <a:blip r:embed="rId10"/>
                    <a:stretch>
                      <a:fillRect/>
                    </a:stretch>
                  </pic:blipFill>
                  <pic:spPr>
                    <a:xfrm>
                      <a:off x="0" y="0"/>
                      <a:ext cx="5760720" cy="5251450"/>
                    </a:xfrm>
                    <a:prstGeom prst="rect">
                      <a:avLst/>
                    </a:prstGeom>
                  </pic:spPr>
                </pic:pic>
              </a:graphicData>
            </a:graphic>
          </wp:inline>
        </w:drawing>
      </w:r>
    </w:p>
    <w:p w14:paraId="23978FD5" w14:textId="77777777" w:rsidR="00F76385" w:rsidRDefault="00F76385" w:rsidP="00370762">
      <w:pPr>
        <w:rPr>
          <w:noProof/>
        </w:rPr>
      </w:pPr>
    </w:p>
    <w:p w14:paraId="68E4CB33" w14:textId="77777777" w:rsidR="00E33F98" w:rsidRDefault="00E33F98" w:rsidP="00370762">
      <w:pPr>
        <w:rPr>
          <w:noProof/>
        </w:rPr>
      </w:pPr>
    </w:p>
    <w:p w14:paraId="2229E791" w14:textId="77777777" w:rsidR="00F76385" w:rsidRDefault="00F76385" w:rsidP="00370762">
      <w:pPr>
        <w:rPr>
          <w:noProof/>
        </w:rPr>
      </w:pPr>
    </w:p>
    <w:p w14:paraId="32E62A77" w14:textId="77777777" w:rsidR="00F76385" w:rsidRDefault="00F76385" w:rsidP="00370762">
      <w:pPr>
        <w:rPr>
          <w:noProof/>
        </w:rPr>
      </w:pPr>
    </w:p>
    <w:p w14:paraId="778BDD37" w14:textId="0214254D" w:rsidR="00687042" w:rsidRPr="00687042" w:rsidRDefault="00370762" w:rsidP="00687042">
      <w:pPr>
        <w:spacing w:after="0"/>
        <w:rPr>
          <w:b/>
          <w:bCs/>
          <w:noProof/>
          <w:sz w:val="20"/>
        </w:rPr>
      </w:pPr>
      <w:r w:rsidRPr="00687042">
        <w:rPr>
          <w:b/>
          <w:bCs/>
          <w:noProof/>
          <w:sz w:val="20"/>
        </w:rPr>
        <w:t xml:space="preserve">Tabellen under viser netto  driftsresultat i prosent av brutto driftsinntekter for perioden </w:t>
      </w:r>
    </w:p>
    <w:p w14:paraId="3A849B24" w14:textId="670DA8EE" w:rsidR="001C1434" w:rsidRDefault="00370762" w:rsidP="006655C7">
      <w:pPr>
        <w:rPr>
          <w:b/>
          <w:bCs/>
          <w:noProof/>
          <w:sz w:val="20"/>
        </w:rPr>
      </w:pPr>
      <w:r w:rsidRPr="00687042">
        <w:rPr>
          <w:b/>
          <w:bCs/>
          <w:noProof/>
          <w:sz w:val="20"/>
        </w:rPr>
        <w:t>20</w:t>
      </w:r>
      <w:r w:rsidR="00075A6E" w:rsidRPr="00687042">
        <w:rPr>
          <w:b/>
          <w:bCs/>
          <w:noProof/>
          <w:sz w:val="20"/>
        </w:rPr>
        <w:t>1</w:t>
      </w:r>
      <w:r w:rsidR="00470716">
        <w:rPr>
          <w:b/>
          <w:bCs/>
          <w:noProof/>
          <w:sz w:val="20"/>
        </w:rPr>
        <w:t>8</w:t>
      </w:r>
      <w:r w:rsidRPr="00687042">
        <w:rPr>
          <w:b/>
          <w:bCs/>
          <w:noProof/>
          <w:sz w:val="20"/>
        </w:rPr>
        <w:t xml:space="preserve"> – 20</w:t>
      </w:r>
      <w:r w:rsidR="00075A6E" w:rsidRPr="00687042">
        <w:rPr>
          <w:b/>
          <w:bCs/>
          <w:noProof/>
          <w:sz w:val="20"/>
        </w:rPr>
        <w:t>2</w:t>
      </w:r>
      <w:r w:rsidR="00470716">
        <w:rPr>
          <w:b/>
          <w:bCs/>
          <w:noProof/>
          <w:sz w:val="20"/>
        </w:rPr>
        <w:t>2</w:t>
      </w:r>
      <w:r w:rsidRPr="00687042">
        <w:rPr>
          <w:b/>
          <w:bCs/>
          <w:noProof/>
          <w:sz w:val="20"/>
        </w:rPr>
        <w:t>:</w:t>
      </w:r>
    </w:p>
    <w:p w14:paraId="7052F8CA" w14:textId="711F23F1" w:rsidR="00014A93" w:rsidRDefault="00014A93" w:rsidP="006655C7">
      <w:pPr>
        <w:rPr>
          <w:noProof/>
        </w:rPr>
      </w:pPr>
      <w:r w:rsidRPr="00014A93">
        <w:rPr>
          <w:noProof/>
        </w:rPr>
        <w:lastRenderedPageBreak/>
        <w:drawing>
          <wp:inline distT="0" distB="0" distL="0" distR="0" wp14:anchorId="2430E17E" wp14:editId="15F84942">
            <wp:extent cx="5389880" cy="8892540"/>
            <wp:effectExtent l="0" t="0" r="1270" b="3810"/>
            <wp:docPr id="118306580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9880" cy="8892540"/>
                    </a:xfrm>
                    <a:prstGeom prst="rect">
                      <a:avLst/>
                    </a:prstGeom>
                    <a:noFill/>
                    <a:ln>
                      <a:noFill/>
                    </a:ln>
                  </pic:spPr>
                </pic:pic>
              </a:graphicData>
            </a:graphic>
          </wp:inline>
        </w:drawing>
      </w:r>
    </w:p>
    <w:p w14:paraId="763F4594" w14:textId="77777777" w:rsidR="006655C7" w:rsidRDefault="006655C7" w:rsidP="006655C7">
      <w:pPr>
        <w:pStyle w:val="Overskrift1"/>
      </w:pPr>
      <w:bookmarkStart w:id="3" w:name="_Toc98252256"/>
      <w:r>
        <w:lastRenderedPageBreak/>
        <w:t>3. Disposisjonsfond</w:t>
      </w:r>
      <w:bookmarkEnd w:id="3"/>
    </w:p>
    <w:p w14:paraId="745D28DC" w14:textId="77777777" w:rsidR="00EB55E6" w:rsidRDefault="00EB55E6" w:rsidP="00EB55E6">
      <w:pPr>
        <w:spacing w:after="0"/>
        <w:rPr>
          <w:rFonts w:eastAsia="Calibri" w:cs="Open Sans"/>
          <w:color w:val="000000" w:themeColor="text1"/>
        </w:rPr>
      </w:pPr>
    </w:p>
    <w:p w14:paraId="34F587EB" w14:textId="0D6DCA2C" w:rsidR="006655C7" w:rsidRDefault="006655C7" w:rsidP="00687042">
      <w:pPr>
        <w:spacing w:after="0" w:line="256" w:lineRule="auto"/>
        <w:rPr>
          <w:i/>
          <w:iCs/>
          <w:noProof/>
          <w:sz w:val="20"/>
        </w:rPr>
      </w:pPr>
      <w:r w:rsidRPr="00E06CFB">
        <w:rPr>
          <w:i/>
          <w:iCs/>
          <w:noProof/>
          <w:sz w:val="20"/>
        </w:rPr>
        <w:t>Disposisjonsfondet er det eneste fondet som fritt kan benyttes til å dekke utgifter i både drifts- og investeringsregnskapet. Størrelsen på disposisjonsfondet er et utrykk for hvor stor økonomisk buffer kommunen har for sin løpende drift, og er den delen av reservene som best gir uttrykk for den økonomiske handlefriheten.</w:t>
      </w:r>
    </w:p>
    <w:p w14:paraId="47F1A4B2" w14:textId="77777777" w:rsidR="00CD1FB7" w:rsidRPr="00CD1FB7" w:rsidRDefault="00CD1FB7" w:rsidP="00687042">
      <w:pPr>
        <w:spacing w:after="0" w:line="256" w:lineRule="auto"/>
        <w:rPr>
          <w:noProof/>
          <w:sz w:val="20"/>
        </w:rPr>
      </w:pPr>
    </w:p>
    <w:p w14:paraId="456D71DD" w14:textId="115A50DA" w:rsidR="00A6136D" w:rsidRDefault="00B100EF" w:rsidP="00A6136D">
      <w:pPr>
        <w:spacing w:line="256" w:lineRule="auto"/>
        <w:rPr>
          <w:noProof/>
          <w:sz w:val="20"/>
          <w:szCs w:val="20"/>
        </w:rPr>
      </w:pPr>
      <w:r w:rsidRPr="00801FBC">
        <w:rPr>
          <w:noProof/>
          <w:sz w:val="20"/>
          <w:szCs w:val="20"/>
        </w:rPr>
        <w:t>A</w:t>
      </w:r>
      <w:r w:rsidR="00A6136D" w:rsidRPr="00801FBC">
        <w:rPr>
          <w:noProof/>
          <w:sz w:val="20"/>
          <w:szCs w:val="20"/>
        </w:rPr>
        <w:t xml:space="preserve">vhengig av ulike risikoforhold </w:t>
      </w:r>
      <w:r w:rsidR="004C2260" w:rsidRPr="00801FBC">
        <w:rPr>
          <w:noProof/>
          <w:sz w:val="20"/>
          <w:szCs w:val="20"/>
        </w:rPr>
        <w:t xml:space="preserve">og framtidige tiltak </w:t>
      </w:r>
      <w:r w:rsidR="00A6136D" w:rsidRPr="00801FBC">
        <w:rPr>
          <w:noProof/>
          <w:sz w:val="20"/>
          <w:szCs w:val="20"/>
        </w:rPr>
        <w:t>bør d</w:t>
      </w:r>
      <w:r w:rsidR="00E316C8" w:rsidRPr="00801FBC">
        <w:rPr>
          <w:noProof/>
          <w:sz w:val="20"/>
          <w:szCs w:val="20"/>
        </w:rPr>
        <w:t>isposisjonsfondet</w:t>
      </w:r>
      <w:r w:rsidR="00A6136D" w:rsidRPr="00801FBC">
        <w:rPr>
          <w:noProof/>
          <w:sz w:val="20"/>
          <w:szCs w:val="20"/>
        </w:rPr>
        <w:t xml:space="preserve"> være stor</w:t>
      </w:r>
      <w:r w:rsidR="00801AE3" w:rsidRPr="00801FBC">
        <w:rPr>
          <w:noProof/>
          <w:sz w:val="20"/>
          <w:szCs w:val="20"/>
        </w:rPr>
        <w:t>t</w:t>
      </w:r>
      <w:r w:rsidR="00A6136D" w:rsidRPr="00801FBC">
        <w:rPr>
          <w:noProof/>
          <w:sz w:val="20"/>
          <w:szCs w:val="20"/>
        </w:rPr>
        <w:t xml:space="preserve"> nok for å takle svingninger </w:t>
      </w:r>
      <w:r w:rsidR="00B223B8" w:rsidRPr="00801FBC">
        <w:rPr>
          <w:rFonts w:eastAsia="Calibri"/>
          <w:bCs/>
          <w:sz w:val="20"/>
          <w:szCs w:val="20"/>
        </w:rPr>
        <w:t>i utgifter og inntekter på en kontrollert måte.</w:t>
      </w:r>
      <w:r w:rsidR="0012137C" w:rsidRPr="0012137C">
        <w:rPr>
          <w:noProof/>
          <w:sz w:val="20"/>
          <w:szCs w:val="20"/>
        </w:rPr>
        <w:t xml:space="preserve"> </w:t>
      </w:r>
    </w:p>
    <w:p w14:paraId="3D359F18" w14:textId="2D0ECBB9" w:rsidR="00801FBC" w:rsidRDefault="00014A93" w:rsidP="00F53021">
      <w:pPr>
        <w:spacing w:after="0" w:line="256" w:lineRule="auto"/>
        <w:rPr>
          <w:noProof/>
          <w:sz w:val="20"/>
          <w:szCs w:val="20"/>
        </w:rPr>
      </w:pPr>
      <w:r>
        <w:rPr>
          <w:noProof/>
          <w:sz w:val="20"/>
          <w:szCs w:val="20"/>
        </w:rPr>
        <w:t>Endelige</w:t>
      </w:r>
      <w:r w:rsidR="006655C7" w:rsidRPr="00801FBC">
        <w:rPr>
          <w:noProof/>
          <w:sz w:val="20"/>
          <w:szCs w:val="20"/>
        </w:rPr>
        <w:t xml:space="preserve"> KOSTRA-tall viser at kommunene i landet utenom Oslo har et disposisjonsfond på </w:t>
      </w:r>
      <w:r w:rsidR="00D67D86" w:rsidRPr="00801FBC">
        <w:rPr>
          <w:noProof/>
          <w:sz w:val="20"/>
          <w:szCs w:val="20"/>
        </w:rPr>
        <w:t xml:space="preserve"> </w:t>
      </w:r>
      <w:r w:rsidR="004C0EEE" w:rsidRPr="00801FBC">
        <w:rPr>
          <w:noProof/>
          <w:sz w:val="20"/>
          <w:szCs w:val="20"/>
        </w:rPr>
        <w:t>14,</w:t>
      </w:r>
      <w:r>
        <w:rPr>
          <w:noProof/>
          <w:sz w:val="20"/>
          <w:szCs w:val="20"/>
        </w:rPr>
        <w:t>5</w:t>
      </w:r>
      <w:r w:rsidR="008F2D88" w:rsidRPr="00801FBC">
        <w:rPr>
          <w:noProof/>
          <w:sz w:val="20"/>
          <w:szCs w:val="20"/>
        </w:rPr>
        <w:t xml:space="preserve"> % </w:t>
      </w:r>
      <w:r w:rsidR="0057408C" w:rsidRPr="00801FBC">
        <w:rPr>
          <w:noProof/>
          <w:sz w:val="20"/>
          <w:szCs w:val="20"/>
        </w:rPr>
        <w:t>i 20</w:t>
      </w:r>
      <w:r w:rsidR="008F2D88" w:rsidRPr="00801FBC">
        <w:rPr>
          <w:noProof/>
          <w:sz w:val="20"/>
          <w:szCs w:val="20"/>
        </w:rPr>
        <w:t>2</w:t>
      </w:r>
      <w:r w:rsidR="00470716" w:rsidRPr="00801FBC">
        <w:rPr>
          <w:noProof/>
          <w:sz w:val="20"/>
          <w:szCs w:val="20"/>
        </w:rPr>
        <w:t>2</w:t>
      </w:r>
      <w:r w:rsidR="006655C7" w:rsidRPr="00801FBC">
        <w:rPr>
          <w:noProof/>
          <w:sz w:val="20"/>
          <w:szCs w:val="20"/>
        </w:rPr>
        <w:t>.</w:t>
      </w:r>
      <w:r w:rsidR="008F2D88" w:rsidRPr="00801FBC">
        <w:rPr>
          <w:noProof/>
          <w:sz w:val="20"/>
          <w:szCs w:val="20"/>
        </w:rPr>
        <w:t xml:space="preserve"> Snittet for Viken kommunene er</w:t>
      </w:r>
      <w:r w:rsidR="00D67D86" w:rsidRPr="00801FBC">
        <w:rPr>
          <w:noProof/>
          <w:sz w:val="20"/>
          <w:szCs w:val="20"/>
        </w:rPr>
        <w:t xml:space="preserve"> på 15,</w:t>
      </w:r>
      <w:r>
        <w:rPr>
          <w:noProof/>
          <w:sz w:val="20"/>
          <w:szCs w:val="20"/>
        </w:rPr>
        <w:t>8</w:t>
      </w:r>
      <w:r w:rsidR="008F2D88" w:rsidRPr="00801FBC">
        <w:rPr>
          <w:noProof/>
          <w:sz w:val="20"/>
          <w:szCs w:val="20"/>
        </w:rPr>
        <w:t xml:space="preserve"> %, mens Oslo kommune ligger på </w:t>
      </w:r>
      <w:r w:rsidR="00801FBC" w:rsidRPr="00801FBC">
        <w:rPr>
          <w:noProof/>
          <w:sz w:val="20"/>
          <w:szCs w:val="20"/>
        </w:rPr>
        <w:t>15,4</w:t>
      </w:r>
      <w:r w:rsidR="008F2D88" w:rsidRPr="00801FBC">
        <w:rPr>
          <w:noProof/>
          <w:sz w:val="20"/>
          <w:szCs w:val="20"/>
        </w:rPr>
        <w:t xml:space="preserve"> %. </w:t>
      </w:r>
      <w:r w:rsidR="006655C7" w:rsidRPr="00801FBC">
        <w:rPr>
          <w:noProof/>
          <w:sz w:val="20"/>
          <w:szCs w:val="20"/>
        </w:rPr>
        <w:t xml:space="preserve"> </w:t>
      </w:r>
    </w:p>
    <w:p w14:paraId="0FA18B6C" w14:textId="77777777" w:rsidR="00665AD7" w:rsidRDefault="00665AD7" w:rsidP="00F53021">
      <w:pPr>
        <w:spacing w:after="0" w:line="256" w:lineRule="auto"/>
        <w:rPr>
          <w:noProof/>
          <w:sz w:val="20"/>
          <w:szCs w:val="20"/>
        </w:rPr>
      </w:pPr>
    </w:p>
    <w:p w14:paraId="69DCAC87" w14:textId="550091CA" w:rsidR="00665AD7" w:rsidRDefault="00665AD7" w:rsidP="00665AD7">
      <w:pPr>
        <w:spacing w:after="0" w:line="256" w:lineRule="auto"/>
        <w:rPr>
          <w:rFonts w:cs="Open Sans"/>
          <w:noProof/>
          <w:sz w:val="20"/>
          <w:szCs w:val="20"/>
        </w:rPr>
      </w:pPr>
      <w:r>
        <w:rPr>
          <w:rFonts w:cs="Open Sans"/>
          <w:noProof/>
          <w:sz w:val="20"/>
          <w:szCs w:val="20"/>
        </w:rPr>
        <w:t xml:space="preserve">Samlet disposisjonsfons for Oslo og Viken kommunene har fra 2021 til 2022 styrket seg fra </w:t>
      </w:r>
      <w:r w:rsidR="00014A93">
        <w:rPr>
          <w:rFonts w:cs="Open Sans"/>
          <w:noProof/>
          <w:sz w:val="20"/>
          <w:szCs w:val="20"/>
        </w:rPr>
        <w:t xml:space="preserve">litt over </w:t>
      </w:r>
      <w:r>
        <w:rPr>
          <w:rFonts w:cs="Open Sans"/>
          <w:noProof/>
          <w:sz w:val="20"/>
          <w:szCs w:val="20"/>
        </w:rPr>
        <w:t>26</w:t>
      </w:r>
      <w:r w:rsidR="00014A93">
        <w:rPr>
          <w:rFonts w:cs="Open Sans"/>
          <w:noProof/>
          <w:sz w:val="20"/>
          <w:szCs w:val="20"/>
        </w:rPr>
        <w:t>,5</w:t>
      </w:r>
      <w:r>
        <w:rPr>
          <w:rFonts w:cs="Open Sans"/>
          <w:noProof/>
          <w:sz w:val="20"/>
          <w:szCs w:val="20"/>
        </w:rPr>
        <w:t xml:space="preserve"> mrd</w:t>
      </w:r>
      <w:r w:rsidR="00217EC9">
        <w:rPr>
          <w:rFonts w:cs="Open Sans"/>
          <w:noProof/>
          <w:sz w:val="20"/>
          <w:szCs w:val="20"/>
        </w:rPr>
        <w:t>.</w:t>
      </w:r>
      <w:r>
        <w:rPr>
          <w:rFonts w:cs="Open Sans"/>
          <w:noProof/>
          <w:sz w:val="20"/>
          <w:szCs w:val="20"/>
        </w:rPr>
        <w:t xml:space="preserve"> kr til 31</w:t>
      </w:r>
      <w:r w:rsidR="00014A93">
        <w:rPr>
          <w:rFonts w:cs="Open Sans"/>
          <w:noProof/>
          <w:sz w:val="20"/>
          <w:szCs w:val="20"/>
        </w:rPr>
        <w:t>,3</w:t>
      </w:r>
      <w:r>
        <w:rPr>
          <w:rFonts w:cs="Open Sans"/>
          <w:noProof/>
          <w:sz w:val="20"/>
          <w:szCs w:val="20"/>
        </w:rPr>
        <w:t xml:space="preserve"> mrd. kroner. Av økningen på </w:t>
      </w:r>
      <w:r w:rsidR="00014A93">
        <w:rPr>
          <w:rFonts w:cs="Open Sans"/>
          <w:noProof/>
          <w:sz w:val="20"/>
          <w:szCs w:val="20"/>
        </w:rPr>
        <w:t>4,8</w:t>
      </w:r>
      <w:r>
        <w:rPr>
          <w:rFonts w:cs="Open Sans"/>
          <w:noProof/>
          <w:sz w:val="20"/>
          <w:szCs w:val="20"/>
        </w:rPr>
        <w:t xml:space="preserve"> mrd. kroner står Oslo alene for </w:t>
      </w:r>
      <w:r w:rsidR="00014A93">
        <w:rPr>
          <w:rFonts w:cs="Open Sans"/>
          <w:noProof/>
          <w:sz w:val="20"/>
          <w:szCs w:val="20"/>
        </w:rPr>
        <w:t>ca.</w:t>
      </w:r>
      <w:r w:rsidR="00AA5595">
        <w:rPr>
          <w:rFonts w:cs="Open Sans"/>
          <w:noProof/>
          <w:sz w:val="20"/>
          <w:szCs w:val="20"/>
        </w:rPr>
        <w:t xml:space="preserve"> 3</w:t>
      </w:r>
      <w:r w:rsidR="00014A93">
        <w:rPr>
          <w:rFonts w:cs="Open Sans"/>
          <w:noProof/>
          <w:sz w:val="20"/>
          <w:szCs w:val="20"/>
        </w:rPr>
        <w:t>,5</w:t>
      </w:r>
      <w:r>
        <w:rPr>
          <w:rFonts w:cs="Open Sans"/>
          <w:noProof/>
          <w:sz w:val="20"/>
          <w:szCs w:val="20"/>
        </w:rPr>
        <w:t xml:space="preserve"> mrd. kroner</w:t>
      </w:r>
      <w:r w:rsidR="00AA5595">
        <w:rPr>
          <w:rFonts w:cs="Open Sans"/>
          <w:noProof/>
          <w:sz w:val="20"/>
          <w:szCs w:val="20"/>
        </w:rPr>
        <w:t>.</w:t>
      </w:r>
    </w:p>
    <w:p w14:paraId="7DD24756" w14:textId="77777777" w:rsidR="00665AD7" w:rsidRDefault="00665AD7" w:rsidP="00F53021">
      <w:pPr>
        <w:spacing w:after="0" w:line="256" w:lineRule="auto"/>
        <w:rPr>
          <w:noProof/>
          <w:sz w:val="20"/>
          <w:szCs w:val="20"/>
        </w:rPr>
      </w:pPr>
    </w:p>
    <w:p w14:paraId="1C60EA65" w14:textId="6AB94049" w:rsidR="00AA4B81" w:rsidRDefault="006655C7" w:rsidP="00AA4B81">
      <w:pPr>
        <w:spacing w:after="0" w:line="240" w:lineRule="auto"/>
        <w:rPr>
          <w:noProof/>
          <w:color w:val="000000" w:themeColor="text1"/>
          <w:sz w:val="20"/>
          <w:szCs w:val="20"/>
        </w:rPr>
      </w:pPr>
      <w:r w:rsidRPr="00801FBC">
        <w:rPr>
          <w:noProof/>
          <w:sz w:val="20"/>
          <w:szCs w:val="20"/>
        </w:rPr>
        <w:t>Nivået på disposisjonsfond</w:t>
      </w:r>
      <w:r w:rsidR="00AA4B81">
        <w:rPr>
          <w:noProof/>
          <w:sz w:val="20"/>
          <w:szCs w:val="20"/>
        </w:rPr>
        <w:t>et</w:t>
      </w:r>
      <w:r w:rsidRPr="00801FBC">
        <w:rPr>
          <w:noProof/>
          <w:sz w:val="20"/>
          <w:szCs w:val="20"/>
        </w:rPr>
        <w:t xml:space="preserve"> varierer i</w:t>
      </w:r>
      <w:r w:rsidR="00AA4B81">
        <w:rPr>
          <w:noProof/>
          <w:sz w:val="20"/>
          <w:szCs w:val="20"/>
        </w:rPr>
        <w:t>medrtid i</w:t>
      </w:r>
      <w:r w:rsidRPr="00801FBC">
        <w:rPr>
          <w:noProof/>
          <w:sz w:val="20"/>
          <w:szCs w:val="20"/>
        </w:rPr>
        <w:t xml:space="preserve"> stor grad mellom kommunene.</w:t>
      </w:r>
      <w:r w:rsidR="00D67D86" w:rsidRPr="00801FBC">
        <w:rPr>
          <w:noProof/>
          <w:sz w:val="20"/>
          <w:szCs w:val="20"/>
        </w:rPr>
        <w:t xml:space="preserve"> </w:t>
      </w:r>
      <w:r w:rsidR="00AA4B81">
        <w:rPr>
          <w:noProof/>
          <w:sz w:val="20"/>
          <w:szCs w:val="20"/>
        </w:rPr>
        <w:t>Det økonomiske handlingsrommet øker med langsiktig planlegging</w:t>
      </w:r>
      <w:r w:rsidR="00AA4B81">
        <w:rPr>
          <w:noProof/>
          <w:color w:val="000000" w:themeColor="text1"/>
          <w:sz w:val="20"/>
          <w:szCs w:val="20"/>
        </w:rPr>
        <w:t>, men dette er krevende i en tid med mange ekstraordinære forhold</w:t>
      </w:r>
      <w:r w:rsidR="00F6767C">
        <w:rPr>
          <w:noProof/>
          <w:color w:val="000000" w:themeColor="text1"/>
          <w:sz w:val="20"/>
          <w:szCs w:val="20"/>
        </w:rPr>
        <w:t>.</w:t>
      </w:r>
    </w:p>
    <w:p w14:paraId="5BE949DD" w14:textId="4D0CD399" w:rsidR="00801FBC" w:rsidRDefault="00801FBC" w:rsidP="00F53021">
      <w:pPr>
        <w:spacing w:after="0" w:line="256" w:lineRule="auto"/>
        <w:rPr>
          <w:noProof/>
          <w:sz w:val="20"/>
          <w:szCs w:val="20"/>
        </w:rPr>
      </w:pPr>
    </w:p>
    <w:p w14:paraId="2BFAF153" w14:textId="4A7EC261" w:rsidR="00801FBC" w:rsidRDefault="00CD1FB7" w:rsidP="00F53021">
      <w:pPr>
        <w:spacing w:after="0" w:line="256" w:lineRule="auto"/>
        <w:rPr>
          <w:noProof/>
          <w:color w:val="FF0000"/>
          <w:sz w:val="20"/>
          <w:szCs w:val="20"/>
        </w:rPr>
      </w:pPr>
      <w:r w:rsidRPr="00801FBC">
        <w:rPr>
          <w:noProof/>
          <w:sz w:val="20"/>
          <w:szCs w:val="20"/>
        </w:rPr>
        <w:t xml:space="preserve">Flesberg kommune har </w:t>
      </w:r>
      <w:r w:rsidR="00801FBC" w:rsidRPr="00801FBC">
        <w:rPr>
          <w:noProof/>
          <w:sz w:val="20"/>
          <w:szCs w:val="20"/>
        </w:rPr>
        <w:t>den laveste fonsbeholdningen</w:t>
      </w:r>
      <w:r w:rsidRPr="00801FBC">
        <w:rPr>
          <w:noProof/>
          <w:sz w:val="20"/>
          <w:szCs w:val="20"/>
        </w:rPr>
        <w:t xml:space="preserve"> på </w:t>
      </w:r>
      <w:r w:rsidR="00801FBC" w:rsidRPr="00801FBC">
        <w:rPr>
          <w:noProof/>
          <w:sz w:val="20"/>
          <w:szCs w:val="20"/>
        </w:rPr>
        <w:t>3,4</w:t>
      </w:r>
      <w:r w:rsidRPr="00801FBC">
        <w:rPr>
          <w:noProof/>
          <w:sz w:val="20"/>
          <w:szCs w:val="20"/>
        </w:rPr>
        <w:t xml:space="preserve"> %</w:t>
      </w:r>
      <w:r w:rsidR="004C2260" w:rsidRPr="00801FBC">
        <w:rPr>
          <w:noProof/>
          <w:sz w:val="20"/>
          <w:szCs w:val="20"/>
        </w:rPr>
        <w:t xml:space="preserve"> av driftsinntekter</w:t>
      </w:r>
      <w:r w:rsidR="00DC59C2">
        <w:rPr>
          <w:noProof/>
          <w:sz w:val="20"/>
          <w:szCs w:val="20"/>
        </w:rPr>
        <w:t xml:space="preserve">. </w:t>
      </w:r>
      <w:r w:rsidR="00014A93">
        <w:rPr>
          <w:noProof/>
          <w:sz w:val="20"/>
          <w:szCs w:val="20"/>
        </w:rPr>
        <w:t xml:space="preserve">Krødsherad </w:t>
      </w:r>
      <w:r w:rsidR="00801FBC" w:rsidRPr="00801FBC">
        <w:rPr>
          <w:noProof/>
          <w:sz w:val="20"/>
          <w:szCs w:val="20"/>
        </w:rPr>
        <w:t xml:space="preserve">kommune har et </w:t>
      </w:r>
      <w:r w:rsidR="00F53021" w:rsidRPr="00801FBC">
        <w:rPr>
          <w:noProof/>
          <w:sz w:val="20"/>
          <w:szCs w:val="20"/>
        </w:rPr>
        <w:t xml:space="preserve">et disposisjonsfond på </w:t>
      </w:r>
      <w:r w:rsidR="00014A93">
        <w:rPr>
          <w:noProof/>
          <w:sz w:val="20"/>
          <w:szCs w:val="20"/>
        </w:rPr>
        <w:t>45,7</w:t>
      </w:r>
      <w:r w:rsidR="0012137C">
        <w:rPr>
          <w:noProof/>
          <w:sz w:val="20"/>
          <w:szCs w:val="20"/>
        </w:rPr>
        <w:t xml:space="preserve"> </w:t>
      </w:r>
      <w:r w:rsidR="00F53021" w:rsidRPr="00801FBC">
        <w:rPr>
          <w:noProof/>
          <w:sz w:val="20"/>
          <w:szCs w:val="20"/>
        </w:rPr>
        <w:t>% av driftsinntektene</w:t>
      </w:r>
      <w:r w:rsidR="00014A93">
        <w:rPr>
          <w:noProof/>
          <w:sz w:val="20"/>
          <w:szCs w:val="20"/>
        </w:rPr>
        <w:t xml:space="preserve">. </w:t>
      </w:r>
    </w:p>
    <w:p w14:paraId="3FD95A48" w14:textId="106959F8" w:rsidR="00801FBC" w:rsidRDefault="00801FBC" w:rsidP="00F53021">
      <w:pPr>
        <w:spacing w:after="0" w:line="256" w:lineRule="auto"/>
        <w:rPr>
          <w:noProof/>
          <w:sz w:val="20"/>
          <w:szCs w:val="20"/>
        </w:rPr>
      </w:pPr>
    </w:p>
    <w:p w14:paraId="1E23CAF1" w14:textId="7A1BC87E" w:rsidR="00AA4B81" w:rsidRDefault="00B223B8" w:rsidP="00BD1CF8">
      <w:pPr>
        <w:spacing w:after="0" w:line="240" w:lineRule="auto"/>
        <w:rPr>
          <w:noProof/>
          <w:color w:val="000000" w:themeColor="text1"/>
          <w:sz w:val="20"/>
          <w:szCs w:val="20"/>
        </w:rPr>
      </w:pPr>
      <w:r w:rsidRPr="00801FBC">
        <w:rPr>
          <w:noProof/>
          <w:color w:val="000000" w:themeColor="text1"/>
          <w:sz w:val="20"/>
          <w:szCs w:val="20"/>
        </w:rPr>
        <w:t>Ser vi på gjennomsnittet for perioden 201</w:t>
      </w:r>
      <w:r w:rsidR="00470716" w:rsidRPr="00801FBC">
        <w:rPr>
          <w:noProof/>
          <w:color w:val="000000" w:themeColor="text1"/>
          <w:sz w:val="20"/>
          <w:szCs w:val="20"/>
        </w:rPr>
        <w:t>8</w:t>
      </w:r>
      <w:r w:rsidRPr="00801FBC">
        <w:rPr>
          <w:noProof/>
          <w:color w:val="000000" w:themeColor="text1"/>
          <w:sz w:val="20"/>
          <w:szCs w:val="20"/>
        </w:rPr>
        <w:t>– 202</w:t>
      </w:r>
      <w:r w:rsidR="00470716" w:rsidRPr="00801FBC">
        <w:rPr>
          <w:noProof/>
          <w:color w:val="000000" w:themeColor="text1"/>
          <w:sz w:val="20"/>
          <w:szCs w:val="20"/>
        </w:rPr>
        <w:t>2</w:t>
      </w:r>
      <w:r w:rsidRPr="00801FBC">
        <w:rPr>
          <w:noProof/>
          <w:color w:val="000000" w:themeColor="text1"/>
          <w:sz w:val="20"/>
          <w:szCs w:val="20"/>
        </w:rPr>
        <w:t xml:space="preserve"> er det Flesberg sammen med Nes</w:t>
      </w:r>
      <w:r w:rsidR="00801AE3" w:rsidRPr="00801FBC">
        <w:rPr>
          <w:noProof/>
          <w:color w:val="000000" w:themeColor="text1"/>
          <w:sz w:val="20"/>
          <w:szCs w:val="20"/>
        </w:rPr>
        <w:t>b</w:t>
      </w:r>
      <w:r w:rsidRPr="00801FBC">
        <w:rPr>
          <w:noProof/>
          <w:color w:val="000000" w:themeColor="text1"/>
          <w:sz w:val="20"/>
          <w:szCs w:val="20"/>
        </w:rPr>
        <w:t xml:space="preserve">yen </w:t>
      </w:r>
      <w:r w:rsidR="00B100EF" w:rsidRPr="00801FBC">
        <w:rPr>
          <w:noProof/>
          <w:color w:val="000000" w:themeColor="text1"/>
          <w:sz w:val="20"/>
          <w:szCs w:val="20"/>
        </w:rPr>
        <w:t xml:space="preserve">kommune </w:t>
      </w:r>
      <w:r w:rsidRPr="00801FBC">
        <w:rPr>
          <w:noProof/>
          <w:color w:val="000000" w:themeColor="text1"/>
          <w:sz w:val="20"/>
          <w:szCs w:val="20"/>
        </w:rPr>
        <w:t xml:space="preserve">som </w:t>
      </w:r>
      <w:r w:rsidR="00554215">
        <w:rPr>
          <w:noProof/>
          <w:color w:val="000000" w:themeColor="text1"/>
          <w:sz w:val="20"/>
          <w:szCs w:val="20"/>
        </w:rPr>
        <w:t xml:space="preserve">har minst </w:t>
      </w:r>
      <w:r w:rsidR="00B100EF" w:rsidRPr="00801FBC">
        <w:rPr>
          <w:noProof/>
          <w:color w:val="000000" w:themeColor="text1"/>
          <w:sz w:val="20"/>
          <w:szCs w:val="20"/>
        </w:rPr>
        <w:t>disponible midler</w:t>
      </w:r>
      <w:r w:rsidR="00014A93">
        <w:rPr>
          <w:noProof/>
          <w:color w:val="000000" w:themeColor="text1"/>
          <w:sz w:val="20"/>
          <w:szCs w:val="20"/>
        </w:rPr>
        <w:t xml:space="preserve"> på under 3%</w:t>
      </w:r>
      <w:r w:rsidR="00B100EF" w:rsidRPr="00801FBC">
        <w:rPr>
          <w:noProof/>
          <w:color w:val="000000" w:themeColor="text1"/>
          <w:sz w:val="20"/>
          <w:szCs w:val="20"/>
        </w:rPr>
        <w:t xml:space="preserve">, </w:t>
      </w:r>
      <w:r w:rsidR="001B3C54" w:rsidRPr="00801FBC">
        <w:rPr>
          <w:noProof/>
          <w:color w:val="000000" w:themeColor="text1"/>
          <w:sz w:val="20"/>
          <w:szCs w:val="20"/>
        </w:rPr>
        <w:t>mens</w:t>
      </w:r>
      <w:r w:rsidR="00B100EF" w:rsidRPr="00801FBC">
        <w:rPr>
          <w:noProof/>
          <w:color w:val="000000" w:themeColor="text1"/>
          <w:sz w:val="20"/>
          <w:szCs w:val="20"/>
        </w:rPr>
        <w:t xml:space="preserve"> </w:t>
      </w:r>
      <w:r w:rsidRPr="00801FBC">
        <w:rPr>
          <w:noProof/>
          <w:color w:val="000000" w:themeColor="text1"/>
          <w:sz w:val="20"/>
          <w:szCs w:val="20"/>
        </w:rPr>
        <w:t>Bærum</w:t>
      </w:r>
      <w:r w:rsidR="00014A93">
        <w:rPr>
          <w:noProof/>
          <w:color w:val="000000" w:themeColor="text1"/>
          <w:sz w:val="20"/>
          <w:szCs w:val="20"/>
        </w:rPr>
        <w:t xml:space="preserve">, </w:t>
      </w:r>
      <w:r w:rsidR="0012137C">
        <w:rPr>
          <w:noProof/>
          <w:color w:val="000000" w:themeColor="text1"/>
          <w:sz w:val="20"/>
          <w:szCs w:val="20"/>
        </w:rPr>
        <w:t>Gjerdrum</w:t>
      </w:r>
      <w:r w:rsidR="00014A93">
        <w:rPr>
          <w:noProof/>
          <w:color w:val="000000" w:themeColor="text1"/>
          <w:sz w:val="20"/>
          <w:szCs w:val="20"/>
        </w:rPr>
        <w:t xml:space="preserve"> og Krødsherad </w:t>
      </w:r>
      <w:r w:rsidR="00B100EF" w:rsidRPr="00801FBC">
        <w:rPr>
          <w:noProof/>
          <w:color w:val="000000" w:themeColor="text1"/>
          <w:sz w:val="20"/>
          <w:szCs w:val="20"/>
        </w:rPr>
        <w:t xml:space="preserve"> </w:t>
      </w:r>
      <w:r w:rsidR="001B3C54" w:rsidRPr="00801FBC">
        <w:rPr>
          <w:noProof/>
          <w:color w:val="000000" w:themeColor="text1"/>
          <w:sz w:val="20"/>
          <w:szCs w:val="20"/>
        </w:rPr>
        <w:t xml:space="preserve">har </w:t>
      </w:r>
      <w:r w:rsidR="00B100EF" w:rsidRPr="00801FBC">
        <w:rPr>
          <w:noProof/>
          <w:color w:val="000000" w:themeColor="text1"/>
          <w:sz w:val="20"/>
          <w:szCs w:val="20"/>
        </w:rPr>
        <w:t>mest</w:t>
      </w:r>
      <w:r w:rsidR="00014A93">
        <w:rPr>
          <w:noProof/>
          <w:color w:val="000000" w:themeColor="text1"/>
          <w:sz w:val="20"/>
          <w:szCs w:val="20"/>
        </w:rPr>
        <w:t xml:space="preserve"> og ligger på over 30%</w:t>
      </w:r>
      <w:r w:rsidR="00B100EF" w:rsidRPr="00801FBC">
        <w:rPr>
          <w:noProof/>
          <w:color w:val="000000" w:themeColor="text1"/>
          <w:sz w:val="20"/>
          <w:szCs w:val="20"/>
        </w:rPr>
        <w:t>.</w:t>
      </w:r>
      <w:r w:rsidR="00554215">
        <w:rPr>
          <w:noProof/>
          <w:color w:val="000000" w:themeColor="text1"/>
          <w:sz w:val="20"/>
          <w:szCs w:val="20"/>
        </w:rPr>
        <w:t xml:space="preserve"> </w:t>
      </w:r>
    </w:p>
    <w:p w14:paraId="0AF0D858" w14:textId="03762988" w:rsidR="00AA4B81" w:rsidRDefault="00AA4B81" w:rsidP="00BD1CF8">
      <w:pPr>
        <w:spacing w:after="0" w:line="240" w:lineRule="auto"/>
        <w:rPr>
          <w:noProof/>
          <w:color w:val="000000" w:themeColor="text1"/>
          <w:sz w:val="20"/>
          <w:szCs w:val="20"/>
        </w:rPr>
      </w:pPr>
    </w:p>
    <w:p w14:paraId="427C93B9" w14:textId="77777777" w:rsidR="00554215" w:rsidRDefault="00554215" w:rsidP="00BD1CF8">
      <w:pPr>
        <w:spacing w:after="0" w:line="240" w:lineRule="auto"/>
        <w:rPr>
          <w:noProof/>
          <w:color w:val="000000" w:themeColor="text1"/>
          <w:sz w:val="20"/>
          <w:szCs w:val="20"/>
        </w:rPr>
      </w:pPr>
    </w:p>
    <w:p w14:paraId="150CDF65" w14:textId="34CF4DE9" w:rsidR="00B223B8" w:rsidRPr="00B100EF" w:rsidRDefault="00B223B8" w:rsidP="00BD1CF8">
      <w:pPr>
        <w:spacing w:after="0" w:line="240" w:lineRule="auto"/>
        <w:rPr>
          <w:noProof/>
          <w:sz w:val="20"/>
          <w:szCs w:val="20"/>
        </w:rPr>
      </w:pPr>
      <w:r w:rsidRPr="00B100EF">
        <w:rPr>
          <w:noProof/>
          <w:color w:val="000000" w:themeColor="text1"/>
          <w:sz w:val="20"/>
          <w:szCs w:val="20"/>
        </w:rPr>
        <w:t xml:space="preserve"> </w:t>
      </w:r>
    </w:p>
    <w:p w14:paraId="3BC4CC65" w14:textId="77777777" w:rsidR="00CD1FB7" w:rsidRDefault="00CD1FB7" w:rsidP="006655C7">
      <w:pPr>
        <w:spacing w:line="256" w:lineRule="auto"/>
        <w:rPr>
          <w:noProof/>
          <w:sz w:val="20"/>
          <w:szCs w:val="20"/>
        </w:rPr>
      </w:pPr>
    </w:p>
    <w:p w14:paraId="0510CAE5" w14:textId="77777777" w:rsidR="00CD1FB7" w:rsidRDefault="00CD1FB7" w:rsidP="006655C7">
      <w:pPr>
        <w:spacing w:line="256" w:lineRule="auto"/>
        <w:rPr>
          <w:noProof/>
          <w:sz w:val="20"/>
          <w:szCs w:val="20"/>
        </w:rPr>
      </w:pPr>
    </w:p>
    <w:p w14:paraId="6BF29766" w14:textId="77777777" w:rsidR="009B1A05" w:rsidRDefault="009B1A05" w:rsidP="006655C7">
      <w:pPr>
        <w:spacing w:line="256" w:lineRule="auto"/>
        <w:rPr>
          <w:b/>
          <w:bCs/>
          <w:noProof/>
          <w:sz w:val="20"/>
        </w:rPr>
      </w:pPr>
    </w:p>
    <w:p w14:paraId="54A71844" w14:textId="77777777" w:rsidR="00D13D9B" w:rsidRDefault="00D13D9B">
      <w:pPr>
        <w:rPr>
          <w:b/>
          <w:bCs/>
        </w:rPr>
      </w:pPr>
      <w:r>
        <w:rPr>
          <w:b/>
          <w:bCs/>
        </w:rPr>
        <w:br w:type="page"/>
      </w:r>
    </w:p>
    <w:p w14:paraId="295ADE6B" w14:textId="40004B14" w:rsidR="00D13D9B" w:rsidRPr="00CC6F04" w:rsidRDefault="00012CC9" w:rsidP="00D13D9B">
      <w:pPr>
        <w:rPr>
          <w:b/>
          <w:bCs/>
        </w:rPr>
      </w:pPr>
      <w:r>
        <w:rPr>
          <w:b/>
          <w:bCs/>
        </w:rPr>
        <w:lastRenderedPageBreak/>
        <w:t>Disposisjonsfond</w:t>
      </w:r>
      <w:r w:rsidR="00D13D9B" w:rsidRPr="00CC6F04">
        <w:rPr>
          <w:b/>
          <w:bCs/>
        </w:rPr>
        <w:t xml:space="preserve"> 20</w:t>
      </w:r>
      <w:r w:rsidR="00F826E1">
        <w:rPr>
          <w:b/>
          <w:bCs/>
        </w:rPr>
        <w:t>2</w:t>
      </w:r>
      <w:r w:rsidR="00470716">
        <w:rPr>
          <w:b/>
          <w:bCs/>
        </w:rPr>
        <w:t>2</w:t>
      </w:r>
    </w:p>
    <w:p w14:paraId="1E137010" w14:textId="37352EE3" w:rsidR="00D13D9B" w:rsidRDefault="00D13D9B" w:rsidP="00012CC9">
      <w:pPr>
        <w:spacing w:line="256" w:lineRule="auto"/>
      </w:pPr>
      <w:r>
        <w:rPr>
          <w:noProof/>
          <w:sz w:val="20"/>
        </w:rPr>
        <w:t xml:space="preserve">Nedenfor presenteres </w:t>
      </w:r>
      <w:r w:rsidR="0057408C">
        <w:rPr>
          <w:noProof/>
          <w:sz w:val="20"/>
        </w:rPr>
        <w:t>disposisjonsfond</w:t>
      </w:r>
      <w:r>
        <w:rPr>
          <w:noProof/>
          <w:sz w:val="20"/>
        </w:rPr>
        <w:t xml:space="preserve"> i % av brutto driftsinntekter for 20</w:t>
      </w:r>
      <w:r w:rsidR="00F15BE6">
        <w:rPr>
          <w:noProof/>
          <w:sz w:val="20"/>
        </w:rPr>
        <w:t>2</w:t>
      </w:r>
      <w:r w:rsidR="00470716">
        <w:rPr>
          <w:noProof/>
          <w:sz w:val="20"/>
        </w:rPr>
        <w:t>2</w:t>
      </w:r>
      <w:r>
        <w:rPr>
          <w:noProof/>
          <w:sz w:val="20"/>
        </w:rPr>
        <w:t xml:space="preserve"> som kart. Fargelggingen av kartet tar utgangspunkt i følgende terskelverdier:</w:t>
      </w:r>
      <w:r w:rsidR="00012CC9">
        <w:t xml:space="preserve"> </w:t>
      </w:r>
    </w:p>
    <w:p w14:paraId="6ABECA56" w14:textId="77777777" w:rsidR="00D13D9B" w:rsidRDefault="00012CC9" w:rsidP="006655C7">
      <w:pPr>
        <w:spacing w:line="256" w:lineRule="auto"/>
      </w:pPr>
      <w:r>
        <w:rPr>
          <w:noProof/>
        </w:rPr>
        <w:drawing>
          <wp:inline distT="0" distB="0" distL="0" distR="0" wp14:anchorId="37F850A8" wp14:editId="4C3B0350">
            <wp:extent cx="3685032" cy="597408"/>
            <wp:effectExtent l="0" t="0" r="0" b="0"/>
            <wp:docPr id="2" name="Bilde 2" descr="Et bilde som inneholder kniv,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klaring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5032" cy="597408"/>
                    </a:xfrm>
                    <a:prstGeom prst="rect">
                      <a:avLst/>
                    </a:prstGeom>
                  </pic:spPr>
                </pic:pic>
              </a:graphicData>
            </a:graphic>
          </wp:inline>
        </w:drawing>
      </w:r>
    </w:p>
    <w:p w14:paraId="58C0061F" w14:textId="239D0F40" w:rsidR="00D67D86" w:rsidRDefault="00E33F98" w:rsidP="006655C7">
      <w:pPr>
        <w:spacing w:line="256" w:lineRule="auto"/>
        <w:rPr>
          <w:noProof/>
        </w:rPr>
      </w:pPr>
      <w:r w:rsidRPr="00E33F98">
        <w:rPr>
          <w:noProof/>
        </w:rPr>
        <w:drawing>
          <wp:inline distT="0" distB="0" distL="0" distR="0" wp14:anchorId="5B5EC358" wp14:editId="4C622239">
            <wp:extent cx="5760720" cy="5269230"/>
            <wp:effectExtent l="0" t="0" r="0" b="7620"/>
            <wp:docPr id="7" name="Bilde 7" descr="Et bilde som inneholder kart, atlas,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kart, atlas, tekst&#10;&#10;Automatisk generert beskrivelse"/>
                    <pic:cNvPicPr/>
                  </pic:nvPicPr>
                  <pic:blipFill>
                    <a:blip r:embed="rId13"/>
                    <a:stretch>
                      <a:fillRect/>
                    </a:stretch>
                  </pic:blipFill>
                  <pic:spPr>
                    <a:xfrm>
                      <a:off x="0" y="0"/>
                      <a:ext cx="5760720" cy="5269230"/>
                    </a:xfrm>
                    <a:prstGeom prst="rect">
                      <a:avLst/>
                    </a:prstGeom>
                  </pic:spPr>
                </pic:pic>
              </a:graphicData>
            </a:graphic>
          </wp:inline>
        </w:drawing>
      </w:r>
    </w:p>
    <w:p w14:paraId="79CB69D5" w14:textId="0BA817ED" w:rsidR="00D67D86" w:rsidRDefault="00D67D86" w:rsidP="006655C7">
      <w:pPr>
        <w:spacing w:line="256" w:lineRule="auto"/>
        <w:rPr>
          <w:noProof/>
        </w:rPr>
      </w:pPr>
    </w:p>
    <w:p w14:paraId="4AAAA934" w14:textId="1029FC05" w:rsidR="00D67D86" w:rsidRDefault="00D67D86" w:rsidP="006655C7">
      <w:pPr>
        <w:spacing w:line="256" w:lineRule="auto"/>
        <w:rPr>
          <w:noProof/>
        </w:rPr>
      </w:pPr>
    </w:p>
    <w:p w14:paraId="763C6DC1" w14:textId="77777777" w:rsidR="00687042" w:rsidRDefault="009B1A05" w:rsidP="00687042">
      <w:pPr>
        <w:spacing w:after="0" w:line="256" w:lineRule="auto"/>
        <w:rPr>
          <w:b/>
          <w:bCs/>
          <w:noProof/>
          <w:sz w:val="20"/>
        </w:rPr>
      </w:pPr>
      <w:r w:rsidRPr="00687042">
        <w:rPr>
          <w:b/>
          <w:bCs/>
          <w:noProof/>
          <w:sz w:val="20"/>
        </w:rPr>
        <w:t xml:space="preserve">Tabellen under viser disposisjonsfond i prosent av brutto driftsinntekter for perioden </w:t>
      </w:r>
    </w:p>
    <w:p w14:paraId="284C0472" w14:textId="5A286E3A" w:rsidR="009B1A05" w:rsidRPr="00687042" w:rsidRDefault="009B1A05" w:rsidP="006655C7">
      <w:pPr>
        <w:spacing w:line="256" w:lineRule="auto"/>
        <w:rPr>
          <w:b/>
          <w:bCs/>
          <w:noProof/>
          <w:sz w:val="20"/>
        </w:rPr>
      </w:pPr>
      <w:r w:rsidRPr="00687042">
        <w:rPr>
          <w:b/>
          <w:bCs/>
          <w:noProof/>
          <w:sz w:val="20"/>
        </w:rPr>
        <w:t>201</w:t>
      </w:r>
      <w:r w:rsidR="00470716">
        <w:rPr>
          <w:b/>
          <w:bCs/>
          <w:noProof/>
          <w:sz w:val="20"/>
        </w:rPr>
        <w:t>8</w:t>
      </w:r>
      <w:r w:rsidRPr="00687042">
        <w:rPr>
          <w:b/>
          <w:bCs/>
          <w:noProof/>
          <w:sz w:val="20"/>
        </w:rPr>
        <w:t xml:space="preserve"> – 20</w:t>
      </w:r>
      <w:r w:rsidR="00F826E1" w:rsidRPr="00687042">
        <w:rPr>
          <w:b/>
          <w:bCs/>
          <w:noProof/>
          <w:sz w:val="20"/>
        </w:rPr>
        <w:t>2</w:t>
      </w:r>
      <w:r w:rsidR="00470716">
        <w:rPr>
          <w:b/>
          <w:bCs/>
          <w:noProof/>
          <w:sz w:val="20"/>
        </w:rPr>
        <w:t>2</w:t>
      </w:r>
      <w:r w:rsidRPr="00687042">
        <w:rPr>
          <w:b/>
          <w:bCs/>
          <w:noProof/>
          <w:sz w:val="20"/>
        </w:rPr>
        <w:t>:</w:t>
      </w:r>
    </w:p>
    <w:p w14:paraId="633724C3" w14:textId="21726D0A" w:rsidR="004C2260" w:rsidRDefault="004C2260" w:rsidP="006655C7"/>
    <w:p w14:paraId="3DCDD806" w14:textId="61231B9F" w:rsidR="004C2260" w:rsidRDefault="00014A93" w:rsidP="006655C7">
      <w:r w:rsidRPr="00014A93">
        <w:rPr>
          <w:noProof/>
        </w:rPr>
        <w:lastRenderedPageBreak/>
        <w:drawing>
          <wp:inline distT="0" distB="0" distL="0" distR="0" wp14:anchorId="37A742B7" wp14:editId="5F126E6C">
            <wp:extent cx="5361305" cy="8892540"/>
            <wp:effectExtent l="0" t="0" r="0" b="3810"/>
            <wp:docPr id="147938641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1305" cy="8892540"/>
                    </a:xfrm>
                    <a:prstGeom prst="rect">
                      <a:avLst/>
                    </a:prstGeom>
                    <a:noFill/>
                    <a:ln>
                      <a:noFill/>
                    </a:ln>
                  </pic:spPr>
                </pic:pic>
              </a:graphicData>
            </a:graphic>
          </wp:inline>
        </w:drawing>
      </w:r>
    </w:p>
    <w:p w14:paraId="241F3148" w14:textId="77777777" w:rsidR="006655C7" w:rsidRPr="006655C7" w:rsidRDefault="006655C7" w:rsidP="006655C7">
      <w:pPr>
        <w:pStyle w:val="Overskrift1"/>
      </w:pPr>
      <w:bookmarkStart w:id="4" w:name="_Toc98252257"/>
      <w:bookmarkStart w:id="5" w:name="_Hlk37152350"/>
      <w:r>
        <w:lastRenderedPageBreak/>
        <w:t>4. Gjeldsbelastning</w:t>
      </w:r>
      <w:bookmarkEnd w:id="4"/>
    </w:p>
    <w:bookmarkEnd w:id="5"/>
    <w:p w14:paraId="5BB24F34" w14:textId="77777777" w:rsidR="00FF25B9" w:rsidRDefault="00FF25B9" w:rsidP="00FF25B9">
      <w:pPr>
        <w:pStyle w:val="Undertittel"/>
      </w:pPr>
    </w:p>
    <w:p w14:paraId="629552A2" w14:textId="77777777" w:rsidR="006655C7" w:rsidRPr="006655C7" w:rsidRDefault="006655C7" w:rsidP="006655C7">
      <w:pPr>
        <w:pStyle w:val="Overskrift2"/>
      </w:pPr>
      <w:bookmarkStart w:id="6" w:name="_Toc98252258"/>
      <w:r w:rsidRPr="006655C7">
        <w:t>4.1 Netto lånegjeld</w:t>
      </w:r>
      <w:bookmarkEnd w:id="6"/>
    </w:p>
    <w:p w14:paraId="158FFB67" w14:textId="77777777" w:rsidR="00EB55E6" w:rsidRDefault="00EB55E6" w:rsidP="00EB55E6">
      <w:pPr>
        <w:spacing w:after="0"/>
        <w:rPr>
          <w:rFonts w:eastAsia="Calibri" w:cs="Open Sans"/>
          <w:color w:val="000000" w:themeColor="text1"/>
        </w:rPr>
      </w:pPr>
    </w:p>
    <w:p w14:paraId="4FAC5D22" w14:textId="0D31FC0C" w:rsidR="006655C7" w:rsidRDefault="006655C7" w:rsidP="00687042">
      <w:pPr>
        <w:spacing w:after="0" w:line="240" w:lineRule="auto"/>
        <w:rPr>
          <w:i/>
          <w:iCs/>
          <w:noProof/>
          <w:sz w:val="20"/>
        </w:rPr>
      </w:pPr>
      <w:r w:rsidRPr="000F3E40">
        <w:rPr>
          <w:i/>
          <w:iCs/>
          <w:noProof/>
          <w:sz w:val="20"/>
        </w:rPr>
        <w:t xml:space="preserve">Netto lånegjeld er definert som langsiktig gjeld eksklusive pensjonsforpliktelser. I tillegg gjøres det fradrag for totale utlån og ubrukte lånemidler. I totale utlån inngår formidlingslån og ansvarlige lån (utlån av egne midler). </w:t>
      </w:r>
    </w:p>
    <w:p w14:paraId="519F2349" w14:textId="77777777" w:rsidR="008F2D88" w:rsidRPr="000F3E40" w:rsidRDefault="008F2D88" w:rsidP="00687042">
      <w:pPr>
        <w:spacing w:after="0" w:line="240" w:lineRule="auto"/>
        <w:rPr>
          <w:i/>
          <w:iCs/>
          <w:noProof/>
          <w:sz w:val="20"/>
        </w:rPr>
      </w:pPr>
    </w:p>
    <w:p w14:paraId="4CB3F646" w14:textId="3E4FFBB3" w:rsidR="006655C7" w:rsidRDefault="006655C7" w:rsidP="00AC3816">
      <w:pPr>
        <w:spacing w:after="0" w:line="240" w:lineRule="auto"/>
        <w:rPr>
          <w:rFonts w:cs="Open Sans"/>
          <w:i/>
          <w:iCs/>
          <w:noProof/>
          <w:sz w:val="20"/>
          <w:szCs w:val="20"/>
        </w:rPr>
      </w:pPr>
      <w:r w:rsidRPr="00AC3816">
        <w:rPr>
          <w:rFonts w:cs="Open Sans"/>
          <w:i/>
          <w:iCs/>
          <w:noProof/>
          <w:sz w:val="20"/>
          <w:szCs w:val="20"/>
        </w:rPr>
        <w:t xml:space="preserve">Netto lånegjeld i % av brutto driftsinntekter er et bilde på gjeldsgraden i kommunene, og sier noe om hvor krevende det kan bli å betale ned gjelden. Alt av netto lånegjeld vil imidlertid ikke være renteeksponert gjeld, det vil si gjeld der en gitt økning i renten netto vil påvirke budsjettbalansen i kommunen. Netto renteeksponert gjeld ser vi på neste </w:t>
      </w:r>
      <w:r w:rsidR="006A4781">
        <w:rPr>
          <w:rFonts w:cs="Open Sans"/>
          <w:i/>
          <w:iCs/>
          <w:noProof/>
          <w:sz w:val="20"/>
          <w:szCs w:val="20"/>
        </w:rPr>
        <w:t>delkapittel.</w:t>
      </w:r>
    </w:p>
    <w:p w14:paraId="5A3DF8AF" w14:textId="0D377B73" w:rsidR="006A4781" w:rsidRDefault="006A4781" w:rsidP="00AC3816">
      <w:pPr>
        <w:spacing w:after="0" w:line="240" w:lineRule="auto"/>
        <w:rPr>
          <w:rFonts w:cs="Open Sans"/>
          <w:noProof/>
          <w:sz w:val="20"/>
          <w:szCs w:val="20"/>
        </w:rPr>
      </w:pPr>
    </w:p>
    <w:p w14:paraId="2487B4E2" w14:textId="4C03390C" w:rsidR="003C4EDF" w:rsidRPr="003C4EDF" w:rsidRDefault="003C4EDF" w:rsidP="00AC3816">
      <w:pPr>
        <w:spacing w:after="0" w:line="240" w:lineRule="auto"/>
        <w:rPr>
          <w:rFonts w:cs="Open Sans"/>
          <w:noProof/>
          <w:sz w:val="20"/>
          <w:szCs w:val="20"/>
        </w:rPr>
      </w:pPr>
      <w:r w:rsidRPr="00954D0D">
        <w:rPr>
          <w:rFonts w:cs="Open Sans"/>
          <w:noProof/>
          <w:sz w:val="20"/>
          <w:szCs w:val="20"/>
        </w:rPr>
        <w:t>Når netto låneg</w:t>
      </w:r>
      <w:r w:rsidR="009A6798">
        <w:rPr>
          <w:rFonts w:cs="Open Sans"/>
          <w:noProof/>
          <w:sz w:val="20"/>
          <w:szCs w:val="20"/>
        </w:rPr>
        <w:t>j</w:t>
      </w:r>
      <w:r w:rsidRPr="00954D0D">
        <w:rPr>
          <w:rFonts w:cs="Open Sans"/>
          <w:noProof/>
          <w:sz w:val="20"/>
          <w:szCs w:val="20"/>
        </w:rPr>
        <w:t>eld som inidkator skal tolkes er det viktig at den ikke ses is</w:t>
      </w:r>
      <w:r w:rsidR="00954D0D">
        <w:rPr>
          <w:rFonts w:cs="Open Sans"/>
          <w:noProof/>
          <w:sz w:val="20"/>
          <w:szCs w:val="20"/>
        </w:rPr>
        <w:t xml:space="preserve">olert </w:t>
      </w:r>
      <w:r w:rsidRPr="00954D0D">
        <w:rPr>
          <w:rFonts w:cs="Open Sans"/>
          <w:noProof/>
          <w:sz w:val="20"/>
          <w:szCs w:val="20"/>
        </w:rPr>
        <w:t xml:space="preserve">sett, men </w:t>
      </w:r>
      <w:r w:rsidR="00954D0D" w:rsidRPr="00954D0D">
        <w:rPr>
          <w:rFonts w:cs="Open Sans"/>
          <w:noProof/>
          <w:sz w:val="20"/>
          <w:szCs w:val="20"/>
        </w:rPr>
        <w:t xml:space="preserve">bør </w:t>
      </w:r>
      <w:r w:rsidRPr="00954D0D">
        <w:rPr>
          <w:rFonts w:cs="Open Sans"/>
          <w:noProof/>
          <w:sz w:val="20"/>
          <w:szCs w:val="20"/>
        </w:rPr>
        <w:t xml:space="preserve">ses i sammenheng med andre indikatorer, slik som </w:t>
      </w:r>
      <w:r w:rsidR="001B3C54" w:rsidRPr="00954D0D">
        <w:rPr>
          <w:rFonts w:cs="Open Sans"/>
          <w:noProof/>
          <w:sz w:val="20"/>
          <w:szCs w:val="20"/>
        </w:rPr>
        <w:t xml:space="preserve">eksempelvis </w:t>
      </w:r>
      <w:r w:rsidRPr="00954D0D">
        <w:rPr>
          <w:rFonts w:cs="Open Sans"/>
          <w:noProof/>
          <w:sz w:val="20"/>
          <w:szCs w:val="20"/>
        </w:rPr>
        <w:t>netto driftsresultat</w:t>
      </w:r>
      <w:r w:rsidR="001B3C54" w:rsidRPr="00954D0D">
        <w:rPr>
          <w:rFonts w:cs="Open Sans"/>
          <w:noProof/>
          <w:sz w:val="20"/>
          <w:szCs w:val="20"/>
        </w:rPr>
        <w:t xml:space="preserve"> og </w:t>
      </w:r>
      <w:r w:rsidRPr="00954D0D">
        <w:rPr>
          <w:rFonts w:cs="Open Sans"/>
          <w:noProof/>
          <w:sz w:val="20"/>
          <w:szCs w:val="20"/>
        </w:rPr>
        <w:t>disposisjonsfond.</w:t>
      </w:r>
      <w:r>
        <w:rPr>
          <w:rFonts w:cs="Open Sans"/>
          <w:noProof/>
          <w:sz w:val="20"/>
          <w:szCs w:val="20"/>
        </w:rPr>
        <w:t xml:space="preserve"> </w:t>
      </w:r>
    </w:p>
    <w:p w14:paraId="1126F8C2" w14:textId="77777777" w:rsidR="00687042" w:rsidRPr="00AC3816" w:rsidRDefault="00687042" w:rsidP="00AC3816">
      <w:pPr>
        <w:spacing w:after="0" w:line="240" w:lineRule="auto"/>
        <w:rPr>
          <w:rFonts w:cs="Open Sans"/>
          <w:i/>
          <w:iCs/>
          <w:noProof/>
          <w:sz w:val="20"/>
          <w:szCs w:val="20"/>
        </w:rPr>
      </w:pPr>
    </w:p>
    <w:p w14:paraId="3CA41AA6" w14:textId="632D68E0" w:rsidR="00687042" w:rsidRPr="006A4781" w:rsidRDefault="00837E92" w:rsidP="00687042">
      <w:pPr>
        <w:spacing w:after="0" w:line="240" w:lineRule="auto"/>
        <w:rPr>
          <w:rFonts w:cs="Open Sans"/>
          <w:noProof/>
          <w:sz w:val="20"/>
          <w:szCs w:val="20"/>
        </w:rPr>
      </w:pPr>
      <w:r w:rsidRPr="0049712F">
        <w:rPr>
          <w:rFonts w:cs="Open Sans"/>
          <w:noProof/>
          <w:sz w:val="20"/>
          <w:szCs w:val="20"/>
        </w:rPr>
        <w:t xml:space="preserve">Gjennomsnittlig netto lånegjeld for Viken kommuner </w:t>
      </w:r>
      <w:r w:rsidR="004C188F" w:rsidRPr="0049712F">
        <w:rPr>
          <w:rFonts w:cs="Open Sans"/>
          <w:noProof/>
          <w:sz w:val="20"/>
          <w:szCs w:val="20"/>
        </w:rPr>
        <w:t>i</w:t>
      </w:r>
      <w:r w:rsidRPr="0049712F">
        <w:rPr>
          <w:rFonts w:cs="Open Sans"/>
          <w:noProof/>
          <w:sz w:val="20"/>
          <w:szCs w:val="20"/>
        </w:rPr>
        <w:t xml:space="preserve"> 202</w:t>
      </w:r>
      <w:r w:rsidR="00470716" w:rsidRPr="0049712F">
        <w:rPr>
          <w:rFonts w:cs="Open Sans"/>
          <w:noProof/>
          <w:sz w:val="20"/>
          <w:szCs w:val="20"/>
        </w:rPr>
        <w:t>2</w:t>
      </w:r>
      <w:r w:rsidRPr="0049712F">
        <w:rPr>
          <w:rFonts w:cs="Open Sans"/>
          <w:noProof/>
          <w:sz w:val="20"/>
          <w:szCs w:val="20"/>
        </w:rPr>
        <w:t xml:space="preserve"> er på </w:t>
      </w:r>
      <w:r w:rsidR="0049712F" w:rsidRPr="0049712F">
        <w:rPr>
          <w:rFonts w:cs="Open Sans"/>
          <w:noProof/>
          <w:sz w:val="20"/>
          <w:szCs w:val="20"/>
        </w:rPr>
        <w:t>9</w:t>
      </w:r>
      <w:r w:rsidR="00C633D7">
        <w:rPr>
          <w:rFonts w:cs="Open Sans"/>
          <w:noProof/>
          <w:sz w:val="20"/>
          <w:szCs w:val="20"/>
        </w:rPr>
        <w:t>4,2</w:t>
      </w:r>
      <w:r w:rsidR="00F6767C">
        <w:rPr>
          <w:rFonts w:cs="Open Sans"/>
          <w:noProof/>
          <w:sz w:val="20"/>
          <w:szCs w:val="20"/>
        </w:rPr>
        <w:t xml:space="preserve"> </w:t>
      </w:r>
      <w:r w:rsidR="00CA1881">
        <w:rPr>
          <w:rFonts w:cs="Open Sans"/>
          <w:noProof/>
          <w:sz w:val="20"/>
          <w:szCs w:val="20"/>
        </w:rPr>
        <w:t xml:space="preserve">% og for </w:t>
      </w:r>
      <w:r w:rsidRPr="0049712F">
        <w:rPr>
          <w:rFonts w:cs="Open Sans"/>
          <w:noProof/>
          <w:sz w:val="20"/>
          <w:szCs w:val="20"/>
        </w:rPr>
        <w:t>Oslo</w:t>
      </w:r>
      <w:r w:rsidR="003C4EDF" w:rsidRPr="0049712F">
        <w:rPr>
          <w:rFonts w:cs="Open Sans"/>
          <w:noProof/>
          <w:sz w:val="20"/>
          <w:szCs w:val="20"/>
        </w:rPr>
        <w:t xml:space="preserve"> </w:t>
      </w:r>
      <w:r w:rsidRPr="0049712F">
        <w:rPr>
          <w:rFonts w:cs="Open Sans"/>
          <w:noProof/>
          <w:sz w:val="20"/>
          <w:szCs w:val="20"/>
        </w:rPr>
        <w:t>på</w:t>
      </w:r>
      <w:r w:rsidR="006A4781" w:rsidRPr="0049712F">
        <w:rPr>
          <w:rFonts w:cs="Open Sans"/>
          <w:noProof/>
          <w:sz w:val="20"/>
          <w:szCs w:val="20"/>
        </w:rPr>
        <w:t xml:space="preserve"> </w:t>
      </w:r>
      <w:r w:rsidR="0049712F" w:rsidRPr="0049712F">
        <w:rPr>
          <w:rFonts w:cs="Open Sans"/>
          <w:noProof/>
          <w:sz w:val="20"/>
          <w:szCs w:val="20"/>
        </w:rPr>
        <w:t>59,1</w:t>
      </w:r>
      <w:r w:rsidRPr="0049712F">
        <w:rPr>
          <w:rFonts w:cs="Open Sans"/>
          <w:noProof/>
          <w:sz w:val="20"/>
          <w:szCs w:val="20"/>
        </w:rPr>
        <w:t xml:space="preserve"> %</w:t>
      </w:r>
      <w:r w:rsidR="0049712F" w:rsidRPr="0049712F">
        <w:rPr>
          <w:rFonts w:cs="Open Sans"/>
          <w:noProof/>
          <w:sz w:val="20"/>
          <w:szCs w:val="20"/>
        </w:rPr>
        <w:t>.</w:t>
      </w:r>
      <w:r w:rsidR="00C633D7">
        <w:rPr>
          <w:rFonts w:cs="Open Sans"/>
          <w:noProof/>
          <w:sz w:val="20"/>
          <w:szCs w:val="20"/>
        </w:rPr>
        <w:t xml:space="preserve"> </w:t>
      </w:r>
      <w:r w:rsidR="0051155C" w:rsidRPr="0049712F">
        <w:rPr>
          <w:rFonts w:cs="Open Sans"/>
          <w:noProof/>
          <w:sz w:val="20"/>
          <w:szCs w:val="20"/>
        </w:rPr>
        <w:t>Gjeldsgraden for l</w:t>
      </w:r>
      <w:r w:rsidRPr="0049712F">
        <w:rPr>
          <w:rFonts w:cs="Open Sans"/>
          <w:noProof/>
          <w:sz w:val="20"/>
          <w:szCs w:val="20"/>
        </w:rPr>
        <w:t xml:space="preserve">andet uten Oslo ligger </w:t>
      </w:r>
      <w:r w:rsidR="006A4781" w:rsidRPr="0049712F">
        <w:rPr>
          <w:rFonts w:cs="Open Sans"/>
          <w:noProof/>
          <w:sz w:val="20"/>
          <w:szCs w:val="20"/>
        </w:rPr>
        <w:t>på 9</w:t>
      </w:r>
      <w:r w:rsidR="00C633D7">
        <w:rPr>
          <w:rFonts w:cs="Open Sans"/>
          <w:noProof/>
          <w:sz w:val="20"/>
          <w:szCs w:val="20"/>
        </w:rPr>
        <w:t>2,8</w:t>
      </w:r>
      <w:r w:rsidR="0049712F" w:rsidRPr="0049712F">
        <w:rPr>
          <w:rFonts w:cs="Open Sans"/>
          <w:noProof/>
          <w:sz w:val="20"/>
          <w:szCs w:val="20"/>
        </w:rPr>
        <w:t xml:space="preserve"> </w:t>
      </w:r>
      <w:r w:rsidR="006A4781" w:rsidRPr="0049712F">
        <w:rPr>
          <w:rFonts w:cs="Open Sans"/>
          <w:noProof/>
          <w:sz w:val="20"/>
          <w:szCs w:val="20"/>
        </w:rPr>
        <w:t>%</w:t>
      </w:r>
      <w:r w:rsidR="00CA1881">
        <w:rPr>
          <w:rFonts w:cs="Open Sans"/>
          <w:noProof/>
          <w:sz w:val="20"/>
          <w:szCs w:val="20"/>
        </w:rPr>
        <w:t xml:space="preserve"> og er </w:t>
      </w:r>
      <w:r w:rsidR="00C633D7">
        <w:rPr>
          <w:rFonts w:cs="Open Sans"/>
          <w:noProof/>
          <w:sz w:val="20"/>
          <w:szCs w:val="20"/>
        </w:rPr>
        <w:t>omtrent det samme som i 2021.</w:t>
      </w:r>
    </w:p>
    <w:p w14:paraId="37DB423D" w14:textId="77777777" w:rsidR="00687042" w:rsidRPr="00F15BE6" w:rsidRDefault="00687042" w:rsidP="00687042">
      <w:pPr>
        <w:spacing w:after="0" w:line="240" w:lineRule="auto"/>
        <w:rPr>
          <w:rFonts w:cs="Open Sans"/>
          <w:noProof/>
          <w:sz w:val="20"/>
          <w:szCs w:val="20"/>
          <w:highlight w:val="yellow"/>
        </w:rPr>
      </w:pPr>
    </w:p>
    <w:p w14:paraId="7737B11A" w14:textId="08D825FF" w:rsidR="008834A0" w:rsidRDefault="008834A0" w:rsidP="008834A0">
      <w:pPr>
        <w:spacing w:after="0" w:line="256" w:lineRule="auto"/>
        <w:rPr>
          <w:rFonts w:cs="Open Sans"/>
          <w:noProof/>
          <w:sz w:val="20"/>
          <w:szCs w:val="20"/>
        </w:rPr>
      </w:pPr>
      <w:r>
        <w:rPr>
          <w:rFonts w:cs="Open Sans"/>
          <w:noProof/>
          <w:sz w:val="20"/>
          <w:szCs w:val="20"/>
        </w:rPr>
        <w:t xml:space="preserve">Samlet lånegjeld </w:t>
      </w:r>
      <w:r w:rsidR="00CA1881">
        <w:rPr>
          <w:rFonts w:cs="Open Sans"/>
          <w:noProof/>
          <w:sz w:val="20"/>
          <w:szCs w:val="20"/>
        </w:rPr>
        <w:t xml:space="preserve">for Oslo og Viken kommunene </w:t>
      </w:r>
      <w:r>
        <w:rPr>
          <w:rFonts w:cs="Open Sans"/>
          <w:noProof/>
          <w:sz w:val="20"/>
          <w:szCs w:val="20"/>
        </w:rPr>
        <w:t xml:space="preserve">har fra 2021 til 2022 gått opp fra </w:t>
      </w:r>
      <w:r w:rsidR="00F41F26">
        <w:rPr>
          <w:rFonts w:cs="Open Sans"/>
          <w:noProof/>
          <w:sz w:val="20"/>
          <w:szCs w:val="20"/>
        </w:rPr>
        <w:t>nærmere</w:t>
      </w:r>
      <w:r w:rsidR="009A6798">
        <w:rPr>
          <w:rFonts w:cs="Open Sans"/>
          <w:noProof/>
          <w:sz w:val="20"/>
          <w:szCs w:val="20"/>
        </w:rPr>
        <w:t xml:space="preserve"> </w:t>
      </w:r>
      <w:r>
        <w:rPr>
          <w:rFonts w:cs="Open Sans"/>
          <w:noProof/>
          <w:sz w:val="20"/>
          <w:szCs w:val="20"/>
        </w:rPr>
        <w:t>14</w:t>
      </w:r>
      <w:r w:rsidR="00F41F26">
        <w:rPr>
          <w:rFonts w:cs="Open Sans"/>
          <w:noProof/>
          <w:sz w:val="20"/>
          <w:szCs w:val="20"/>
        </w:rPr>
        <w:t>7</w:t>
      </w:r>
      <w:r>
        <w:rPr>
          <w:rFonts w:cs="Open Sans"/>
          <w:noProof/>
          <w:sz w:val="20"/>
          <w:szCs w:val="20"/>
        </w:rPr>
        <w:t xml:space="preserve"> mrd. kroner til </w:t>
      </w:r>
      <w:r w:rsidR="00F41F26">
        <w:rPr>
          <w:rFonts w:cs="Open Sans"/>
          <w:noProof/>
          <w:sz w:val="20"/>
          <w:szCs w:val="20"/>
        </w:rPr>
        <w:t>nærmere 161</w:t>
      </w:r>
      <w:r>
        <w:rPr>
          <w:rFonts w:cs="Open Sans"/>
          <w:noProof/>
          <w:sz w:val="20"/>
          <w:szCs w:val="20"/>
        </w:rPr>
        <w:t xml:space="preserve">mrd. kroner. Av økningen på </w:t>
      </w:r>
      <w:r w:rsidR="00F41F26">
        <w:rPr>
          <w:rFonts w:cs="Open Sans"/>
          <w:noProof/>
          <w:sz w:val="20"/>
          <w:szCs w:val="20"/>
        </w:rPr>
        <w:t xml:space="preserve">over </w:t>
      </w:r>
      <w:r>
        <w:rPr>
          <w:rFonts w:cs="Open Sans"/>
          <w:noProof/>
          <w:sz w:val="20"/>
          <w:szCs w:val="20"/>
        </w:rPr>
        <w:t xml:space="preserve">14 mrd. kroner står Oslo alene for nesten </w:t>
      </w:r>
      <w:r w:rsidR="0007559B">
        <w:rPr>
          <w:rFonts w:cs="Open Sans"/>
          <w:noProof/>
          <w:sz w:val="20"/>
          <w:szCs w:val="20"/>
        </w:rPr>
        <w:t>6</w:t>
      </w:r>
      <w:r>
        <w:rPr>
          <w:rFonts w:cs="Open Sans"/>
          <w:noProof/>
          <w:sz w:val="20"/>
          <w:szCs w:val="20"/>
        </w:rPr>
        <w:t xml:space="preserve"> mrd. kroner.</w:t>
      </w:r>
    </w:p>
    <w:p w14:paraId="36DF3C62" w14:textId="77777777" w:rsidR="008834A0" w:rsidRDefault="008834A0" w:rsidP="008834A0">
      <w:pPr>
        <w:spacing w:after="0" w:line="256" w:lineRule="auto"/>
        <w:rPr>
          <w:rFonts w:cs="Open Sans"/>
          <w:noProof/>
          <w:sz w:val="20"/>
          <w:szCs w:val="20"/>
        </w:rPr>
      </w:pPr>
    </w:p>
    <w:p w14:paraId="1714A7C9" w14:textId="62B5E0E9" w:rsidR="003368AA" w:rsidRDefault="00AC3816" w:rsidP="003368AA">
      <w:pPr>
        <w:spacing w:after="0" w:line="256" w:lineRule="auto"/>
        <w:rPr>
          <w:rFonts w:cs="Open Sans"/>
          <w:noProof/>
          <w:sz w:val="20"/>
          <w:szCs w:val="20"/>
        </w:rPr>
      </w:pPr>
      <w:r w:rsidRPr="0049712F">
        <w:rPr>
          <w:rFonts w:cs="Open Sans"/>
          <w:noProof/>
          <w:sz w:val="20"/>
          <w:szCs w:val="20"/>
        </w:rPr>
        <w:t xml:space="preserve">Følgende </w:t>
      </w:r>
      <w:r w:rsidR="00C35C9A">
        <w:rPr>
          <w:rFonts w:cs="Open Sans"/>
          <w:noProof/>
          <w:sz w:val="20"/>
          <w:szCs w:val="20"/>
        </w:rPr>
        <w:t xml:space="preserve">tre </w:t>
      </w:r>
      <w:r w:rsidRPr="0049712F">
        <w:rPr>
          <w:rFonts w:cs="Open Sans"/>
          <w:noProof/>
          <w:sz w:val="20"/>
          <w:szCs w:val="20"/>
        </w:rPr>
        <w:t>kommuner har i 202</w:t>
      </w:r>
      <w:r w:rsidR="00470716" w:rsidRPr="0049712F">
        <w:rPr>
          <w:rFonts w:cs="Open Sans"/>
          <w:noProof/>
          <w:sz w:val="20"/>
          <w:szCs w:val="20"/>
        </w:rPr>
        <w:t>2</w:t>
      </w:r>
      <w:r w:rsidRPr="0049712F">
        <w:rPr>
          <w:rFonts w:cs="Open Sans"/>
          <w:noProof/>
          <w:sz w:val="20"/>
          <w:szCs w:val="20"/>
        </w:rPr>
        <w:t xml:space="preserve"> den høyeste netto lånegjeld</w:t>
      </w:r>
      <w:r w:rsidR="0068717A" w:rsidRPr="0049712F">
        <w:rPr>
          <w:rFonts w:cs="Open Sans"/>
          <w:noProof/>
          <w:sz w:val="20"/>
          <w:szCs w:val="20"/>
        </w:rPr>
        <w:t>en</w:t>
      </w:r>
      <w:r w:rsidRPr="0049712F">
        <w:rPr>
          <w:rFonts w:cs="Open Sans"/>
          <w:noProof/>
          <w:sz w:val="20"/>
          <w:szCs w:val="20"/>
        </w:rPr>
        <w:t xml:space="preserve"> i % av brutto driftsinntekter:</w:t>
      </w:r>
      <w:r w:rsidR="00C35C9A">
        <w:rPr>
          <w:rFonts w:cs="Open Sans"/>
          <w:noProof/>
          <w:sz w:val="20"/>
          <w:szCs w:val="20"/>
        </w:rPr>
        <w:t xml:space="preserve"> </w:t>
      </w:r>
      <w:r w:rsidR="0049712F" w:rsidRPr="0049712F">
        <w:rPr>
          <w:rFonts w:cs="Open Sans"/>
          <w:noProof/>
          <w:sz w:val="20"/>
          <w:szCs w:val="20"/>
        </w:rPr>
        <w:t>Vestby (142</w:t>
      </w:r>
      <w:r w:rsidR="00986665">
        <w:rPr>
          <w:rFonts w:cs="Open Sans"/>
          <w:noProof/>
          <w:sz w:val="20"/>
          <w:szCs w:val="20"/>
        </w:rPr>
        <w:t>,3</w:t>
      </w:r>
      <w:r w:rsidR="0049712F">
        <w:rPr>
          <w:rFonts w:cs="Open Sans"/>
          <w:noProof/>
          <w:sz w:val="20"/>
          <w:szCs w:val="20"/>
        </w:rPr>
        <w:t xml:space="preserve"> </w:t>
      </w:r>
      <w:r w:rsidR="0049712F" w:rsidRPr="0049712F">
        <w:rPr>
          <w:rFonts w:cs="Open Sans"/>
          <w:noProof/>
          <w:sz w:val="20"/>
          <w:szCs w:val="20"/>
        </w:rPr>
        <w:t>%), Rælingen (14</w:t>
      </w:r>
      <w:r w:rsidR="00F41F26">
        <w:rPr>
          <w:rFonts w:cs="Open Sans"/>
          <w:noProof/>
          <w:sz w:val="20"/>
          <w:szCs w:val="20"/>
        </w:rPr>
        <w:t>6</w:t>
      </w:r>
      <w:r w:rsidR="00986665">
        <w:rPr>
          <w:rFonts w:cs="Open Sans"/>
          <w:noProof/>
          <w:sz w:val="20"/>
          <w:szCs w:val="20"/>
        </w:rPr>
        <w:t>,</w:t>
      </w:r>
      <w:r w:rsidR="00F41F26">
        <w:rPr>
          <w:rFonts w:cs="Open Sans"/>
          <w:noProof/>
          <w:sz w:val="20"/>
          <w:szCs w:val="20"/>
        </w:rPr>
        <w:t>7</w:t>
      </w:r>
      <w:r w:rsidR="0049712F">
        <w:rPr>
          <w:rFonts w:cs="Open Sans"/>
          <w:noProof/>
          <w:sz w:val="20"/>
          <w:szCs w:val="20"/>
        </w:rPr>
        <w:t xml:space="preserve"> </w:t>
      </w:r>
      <w:r w:rsidR="0049712F" w:rsidRPr="0049712F">
        <w:rPr>
          <w:rFonts w:cs="Open Sans"/>
          <w:noProof/>
          <w:sz w:val="20"/>
          <w:szCs w:val="20"/>
        </w:rPr>
        <w:t>%) og Lørenskog (158</w:t>
      </w:r>
      <w:r w:rsidR="00986665">
        <w:rPr>
          <w:rFonts w:cs="Open Sans"/>
          <w:noProof/>
          <w:sz w:val="20"/>
          <w:szCs w:val="20"/>
        </w:rPr>
        <w:t>,</w:t>
      </w:r>
      <w:r w:rsidR="00F41F26">
        <w:rPr>
          <w:rFonts w:cs="Open Sans"/>
          <w:noProof/>
          <w:sz w:val="20"/>
          <w:szCs w:val="20"/>
        </w:rPr>
        <w:t>9</w:t>
      </w:r>
      <w:r w:rsidR="0049712F">
        <w:rPr>
          <w:rFonts w:cs="Open Sans"/>
          <w:noProof/>
          <w:sz w:val="20"/>
          <w:szCs w:val="20"/>
        </w:rPr>
        <w:t xml:space="preserve"> </w:t>
      </w:r>
      <w:r w:rsidR="0049712F" w:rsidRPr="0049712F">
        <w:rPr>
          <w:rFonts w:cs="Open Sans"/>
          <w:noProof/>
          <w:sz w:val="20"/>
          <w:szCs w:val="20"/>
        </w:rPr>
        <w:t xml:space="preserve">%).  </w:t>
      </w:r>
      <w:r w:rsidR="00C35C9A" w:rsidRPr="00C35C9A">
        <w:rPr>
          <w:rFonts w:cs="Open Sans"/>
          <w:noProof/>
          <w:sz w:val="20"/>
          <w:szCs w:val="20"/>
        </w:rPr>
        <w:t xml:space="preserve">Felles for disse kommunene, i tillegg til høy gjeldsnivå, er </w:t>
      </w:r>
      <w:r w:rsidR="00C35C9A">
        <w:rPr>
          <w:rFonts w:cs="Open Sans"/>
          <w:noProof/>
          <w:sz w:val="20"/>
          <w:szCs w:val="20"/>
        </w:rPr>
        <w:t xml:space="preserve">blant annet </w:t>
      </w:r>
      <w:r w:rsidR="00C35C9A" w:rsidRPr="00C35C9A">
        <w:rPr>
          <w:rFonts w:cs="Open Sans"/>
          <w:noProof/>
          <w:sz w:val="20"/>
          <w:szCs w:val="20"/>
        </w:rPr>
        <w:t>innbyggervekst</w:t>
      </w:r>
      <w:r w:rsidR="00C35C9A">
        <w:rPr>
          <w:rFonts w:cs="Open Sans"/>
          <w:noProof/>
          <w:sz w:val="20"/>
          <w:szCs w:val="20"/>
        </w:rPr>
        <w:t xml:space="preserve">.  </w:t>
      </w:r>
    </w:p>
    <w:p w14:paraId="78E6679C" w14:textId="0E7588D0" w:rsidR="0049712F" w:rsidRPr="00217EC9" w:rsidRDefault="0049712F" w:rsidP="00AC3816">
      <w:pPr>
        <w:spacing w:after="0" w:line="256" w:lineRule="auto"/>
        <w:rPr>
          <w:rFonts w:cs="Open Sans"/>
          <w:b/>
          <w:bCs/>
          <w:noProof/>
          <w:color w:val="FF0000"/>
          <w:sz w:val="20"/>
          <w:szCs w:val="20"/>
        </w:rPr>
      </w:pPr>
    </w:p>
    <w:p w14:paraId="61509185" w14:textId="4C599484" w:rsidR="007D60D4" w:rsidRDefault="00AC3816" w:rsidP="00AC3816">
      <w:pPr>
        <w:spacing w:after="0" w:line="256" w:lineRule="auto"/>
        <w:rPr>
          <w:rFonts w:cs="Open Sans"/>
          <w:noProof/>
          <w:sz w:val="20"/>
          <w:szCs w:val="20"/>
        </w:rPr>
      </w:pPr>
      <w:r w:rsidRPr="00F53021">
        <w:rPr>
          <w:rFonts w:cs="Open Sans"/>
          <w:noProof/>
          <w:sz w:val="20"/>
          <w:szCs w:val="20"/>
        </w:rPr>
        <w:t>I motttsatt ende finner vi følgende kommuner som har den laveste</w:t>
      </w:r>
      <w:r w:rsidR="003C4EDF" w:rsidRPr="00F53021">
        <w:rPr>
          <w:rFonts w:cs="Open Sans"/>
          <w:noProof/>
          <w:sz w:val="20"/>
          <w:szCs w:val="20"/>
        </w:rPr>
        <w:t xml:space="preserve"> netto</w:t>
      </w:r>
      <w:r w:rsidRPr="00F53021">
        <w:rPr>
          <w:rFonts w:cs="Open Sans"/>
          <w:noProof/>
          <w:sz w:val="20"/>
          <w:szCs w:val="20"/>
        </w:rPr>
        <w:t xml:space="preserve"> lånegjelden:</w:t>
      </w:r>
    </w:p>
    <w:p w14:paraId="5025AEC1" w14:textId="3602DC0D" w:rsidR="00C35C9A" w:rsidRDefault="0049712F" w:rsidP="00AC3816">
      <w:pPr>
        <w:spacing w:after="0" w:line="256" w:lineRule="auto"/>
        <w:rPr>
          <w:rFonts w:cs="Open Sans"/>
          <w:noProof/>
          <w:sz w:val="20"/>
          <w:szCs w:val="20"/>
        </w:rPr>
      </w:pPr>
      <w:r w:rsidRPr="00217EC9">
        <w:rPr>
          <w:rFonts w:cs="Open Sans"/>
          <w:noProof/>
          <w:sz w:val="20"/>
          <w:szCs w:val="20"/>
        </w:rPr>
        <w:t>Hol (3</w:t>
      </w:r>
      <w:r w:rsidR="00986665">
        <w:rPr>
          <w:rFonts w:cs="Open Sans"/>
          <w:noProof/>
          <w:sz w:val="20"/>
          <w:szCs w:val="20"/>
        </w:rPr>
        <w:t xml:space="preserve">7,7 </w:t>
      </w:r>
      <w:r w:rsidRPr="00217EC9">
        <w:rPr>
          <w:rFonts w:cs="Open Sans"/>
          <w:noProof/>
          <w:sz w:val="20"/>
          <w:szCs w:val="20"/>
        </w:rPr>
        <w:t>%), Nore og Uvdal (43</w:t>
      </w:r>
      <w:r w:rsidR="00986665">
        <w:rPr>
          <w:rFonts w:cs="Open Sans"/>
          <w:noProof/>
          <w:sz w:val="20"/>
          <w:szCs w:val="20"/>
        </w:rPr>
        <w:t xml:space="preserve">,0 </w:t>
      </w:r>
      <w:r w:rsidRPr="00217EC9">
        <w:rPr>
          <w:rFonts w:cs="Open Sans"/>
          <w:noProof/>
          <w:sz w:val="20"/>
          <w:szCs w:val="20"/>
        </w:rPr>
        <w:t>%)</w:t>
      </w:r>
      <w:r w:rsidR="00DC59C2">
        <w:rPr>
          <w:rFonts w:cs="Open Sans"/>
          <w:noProof/>
          <w:sz w:val="20"/>
          <w:szCs w:val="20"/>
        </w:rPr>
        <w:t xml:space="preserve"> og</w:t>
      </w:r>
      <w:r w:rsidRPr="00217EC9">
        <w:rPr>
          <w:rFonts w:cs="Open Sans"/>
          <w:noProof/>
          <w:sz w:val="20"/>
          <w:szCs w:val="20"/>
        </w:rPr>
        <w:t xml:space="preserve"> </w:t>
      </w:r>
      <w:r>
        <w:rPr>
          <w:rFonts w:cs="Open Sans"/>
          <w:noProof/>
          <w:sz w:val="20"/>
          <w:szCs w:val="20"/>
        </w:rPr>
        <w:t>Rollag (45</w:t>
      </w:r>
      <w:r w:rsidR="00986665">
        <w:rPr>
          <w:rFonts w:cs="Open Sans"/>
          <w:noProof/>
          <w:sz w:val="20"/>
          <w:szCs w:val="20"/>
        </w:rPr>
        <w:t xml:space="preserve">,3 </w:t>
      </w:r>
      <w:r>
        <w:rPr>
          <w:rFonts w:cs="Open Sans"/>
          <w:noProof/>
          <w:sz w:val="20"/>
          <w:szCs w:val="20"/>
        </w:rPr>
        <w:t>%)</w:t>
      </w:r>
      <w:r w:rsidR="00DC59C2">
        <w:rPr>
          <w:rFonts w:cs="Open Sans"/>
          <w:noProof/>
          <w:sz w:val="20"/>
          <w:szCs w:val="20"/>
        </w:rPr>
        <w:t xml:space="preserve">. </w:t>
      </w:r>
    </w:p>
    <w:p w14:paraId="3EB8A507" w14:textId="77777777" w:rsidR="00C35C9A" w:rsidRDefault="00C35C9A" w:rsidP="00AC3816">
      <w:pPr>
        <w:spacing w:after="0" w:line="256" w:lineRule="auto"/>
        <w:rPr>
          <w:rFonts w:cs="Open Sans"/>
          <w:noProof/>
          <w:sz w:val="20"/>
          <w:szCs w:val="20"/>
        </w:rPr>
      </w:pPr>
    </w:p>
    <w:p w14:paraId="6A600DA9" w14:textId="3F7E18C5" w:rsidR="00F45274" w:rsidRPr="00F45274" w:rsidRDefault="00CD2424" w:rsidP="00AC3816">
      <w:pPr>
        <w:spacing w:after="0" w:line="256" w:lineRule="auto"/>
        <w:rPr>
          <w:rFonts w:cs="Open Sans"/>
          <w:noProof/>
          <w:sz w:val="20"/>
          <w:szCs w:val="20"/>
        </w:rPr>
      </w:pPr>
      <w:r w:rsidRPr="00F45274">
        <w:rPr>
          <w:rFonts w:cs="Open Sans"/>
          <w:noProof/>
          <w:sz w:val="20"/>
          <w:szCs w:val="20"/>
        </w:rPr>
        <w:t xml:space="preserve">Når det gjelder utviklingstallene </w:t>
      </w:r>
      <w:r w:rsidR="00F41F26">
        <w:rPr>
          <w:rFonts w:cs="Open Sans"/>
          <w:noProof/>
          <w:sz w:val="20"/>
          <w:szCs w:val="20"/>
        </w:rPr>
        <w:t xml:space="preserve">for gjeldsnivå </w:t>
      </w:r>
      <w:r w:rsidRPr="00F45274">
        <w:rPr>
          <w:rFonts w:cs="Open Sans"/>
          <w:noProof/>
          <w:sz w:val="20"/>
          <w:szCs w:val="20"/>
        </w:rPr>
        <w:t xml:space="preserve">for perioden 2018-2022 er det </w:t>
      </w:r>
      <w:r w:rsidR="00F41F26">
        <w:rPr>
          <w:rFonts w:cs="Open Sans"/>
          <w:noProof/>
          <w:sz w:val="20"/>
          <w:szCs w:val="20"/>
        </w:rPr>
        <w:t xml:space="preserve">noen av </w:t>
      </w:r>
      <w:r w:rsidRPr="00F45274">
        <w:rPr>
          <w:rFonts w:cs="Open Sans"/>
          <w:noProof/>
          <w:sz w:val="20"/>
          <w:szCs w:val="20"/>
        </w:rPr>
        <w:t>de samme kommunene</w:t>
      </w:r>
      <w:r w:rsidR="00F45274" w:rsidRPr="00F45274">
        <w:rPr>
          <w:rFonts w:cs="Open Sans"/>
          <w:noProof/>
          <w:sz w:val="20"/>
          <w:szCs w:val="20"/>
        </w:rPr>
        <w:t xml:space="preserve"> som ligger på topp og bunn</w:t>
      </w:r>
      <w:r w:rsidR="00F41F26">
        <w:rPr>
          <w:rFonts w:cs="Open Sans"/>
          <w:noProof/>
          <w:sz w:val="20"/>
          <w:szCs w:val="20"/>
        </w:rPr>
        <w:t xml:space="preserve">. </w:t>
      </w:r>
      <w:r w:rsidR="00F45274" w:rsidRPr="00F45274">
        <w:rPr>
          <w:rFonts w:cs="Open Sans"/>
          <w:noProof/>
          <w:sz w:val="20"/>
          <w:szCs w:val="20"/>
        </w:rPr>
        <w:t xml:space="preserve"> </w:t>
      </w:r>
    </w:p>
    <w:p w14:paraId="4831B49A" w14:textId="77777777" w:rsidR="00F45274" w:rsidRDefault="00F45274" w:rsidP="00AC3816">
      <w:pPr>
        <w:spacing w:after="0" w:line="256" w:lineRule="auto"/>
        <w:rPr>
          <w:rFonts w:cs="Open Sans"/>
          <w:noProof/>
          <w:sz w:val="20"/>
          <w:szCs w:val="20"/>
          <w:highlight w:val="red"/>
        </w:rPr>
      </w:pPr>
    </w:p>
    <w:p w14:paraId="4F959081" w14:textId="64FA3A22" w:rsidR="00CD2424" w:rsidRDefault="00CD2424" w:rsidP="00AC3816">
      <w:pPr>
        <w:spacing w:after="0" w:line="256" w:lineRule="auto"/>
        <w:rPr>
          <w:rFonts w:cs="Open Sans"/>
          <w:noProof/>
          <w:sz w:val="20"/>
          <w:szCs w:val="20"/>
          <w:highlight w:val="red"/>
        </w:rPr>
      </w:pPr>
      <w:r w:rsidRPr="00275953">
        <w:rPr>
          <w:rFonts w:cs="Open Sans"/>
          <w:noProof/>
          <w:sz w:val="20"/>
          <w:szCs w:val="20"/>
          <w:highlight w:val="red"/>
        </w:rPr>
        <w:t xml:space="preserve"> </w:t>
      </w:r>
    </w:p>
    <w:p w14:paraId="671B67AE" w14:textId="5E3B4FF5" w:rsidR="006655C7" w:rsidRPr="00687042" w:rsidRDefault="006655C7" w:rsidP="00AC3816">
      <w:pPr>
        <w:spacing w:after="120" w:line="240" w:lineRule="auto"/>
        <w:rPr>
          <w:b/>
          <w:bCs/>
          <w:noProof/>
          <w:sz w:val="20"/>
        </w:rPr>
      </w:pPr>
      <w:r w:rsidRPr="00687042">
        <w:rPr>
          <w:b/>
          <w:bCs/>
          <w:noProof/>
          <w:sz w:val="20"/>
        </w:rPr>
        <w:t xml:space="preserve">Tabellen under viser netto lånegjeld </w:t>
      </w:r>
      <w:r w:rsidR="00BA5466" w:rsidRPr="00687042">
        <w:rPr>
          <w:b/>
          <w:bCs/>
          <w:noProof/>
          <w:sz w:val="20"/>
        </w:rPr>
        <w:t xml:space="preserve">i </w:t>
      </w:r>
      <w:r w:rsidRPr="00687042">
        <w:rPr>
          <w:b/>
          <w:bCs/>
          <w:noProof/>
          <w:sz w:val="20"/>
        </w:rPr>
        <w:t>prosent av brutto driftsinntekter 201</w:t>
      </w:r>
      <w:r w:rsidR="00470716">
        <w:rPr>
          <w:b/>
          <w:bCs/>
          <w:noProof/>
          <w:sz w:val="20"/>
        </w:rPr>
        <w:t>8</w:t>
      </w:r>
      <w:r w:rsidRPr="00687042">
        <w:rPr>
          <w:b/>
          <w:bCs/>
          <w:noProof/>
          <w:sz w:val="20"/>
        </w:rPr>
        <w:t>- 20</w:t>
      </w:r>
      <w:r w:rsidR="00F826E1" w:rsidRPr="00687042">
        <w:rPr>
          <w:b/>
          <w:bCs/>
          <w:noProof/>
          <w:sz w:val="20"/>
        </w:rPr>
        <w:t>2</w:t>
      </w:r>
      <w:r w:rsidR="00470716">
        <w:rPr>
          <w:b/>
          <w:bCs/>
          <w:noProof/>
          <w:sz w:val="20"/>
        </w:rPr>
        <w:t>2</w:t>
      </w:r>
      <w:r w:rsidR="00BA5466" w:rsidRPr="00687042">
        <w:rPr>
          <w:b/>
          <w:bCs/>
          <w:noProof/>
          <w:sz w:val="20"/>
        </w:rPr>
        <w:t>:</w:t>
      </w:r>
    </w:p>
    <w:p w14:paraId="21657E0A" w14:textId="4561C0C3" w:rsidR="006655C7" w:rsidRDefault="006655C7" w:rsidP="006655C7">
      <w:pPr>
        <w:spacing w:after="0" w:line="240" w:lineRule="auto"/>
        <w:rPr>
          <w:rFonts w:cs="Times New Roman"/>
          <w:noProof/>
          <w:sz w:val="20"/>
        </w:rPr>
      </w:pPr>
    </w:p>
    <w:p w14:paraId="522CD47A" w14:textId="1CE02BC8" w:rsidR="007D60D4" w:rsidRDefault="007D60D4" w:rsidP="006655C7">
      <w:pPr>
        <w:spacing w:after="0" w:line="240" w:lineRule="auto"/>
        <w:rPr>
          <w:rFonts w:cs="Times New Roman"/>
          <w:noProof/>
          <w:sz w:val="20"/>
        </w:rPr>
      </w:pPr>
    </w:p>
    <w:p w14:paraId="5EFC5ADE" w14:textId="056D0DD9" w:rsidR="007D60D4" w:rsidRDefault="007D60D4" w:rsidP="006655C7">
      <w:pPr>
        <w:spacing w:after="0" w:line="240" w:lineRule="auto"/>
        <w:rPr>
          <w:rFonts w:cs="Times New Roman"/>
          <w:noProof/>
          <w:sz w:val="20"/>
        </w:rPr>
      </w:pPr>
    </w:p>
    <w:p w14:paraId="5040BB0B" w14:textId="6DCE249C" w:rsidR="007D60D4" w:rsidRDefault="007D60D4" w:rsidP="006655C7">
      <w:pPr>
        <w:spacing w:after="0" w:line="240" w:lineRule="auto"/>
        <w:rPr>
          <w:rFonts w:cs="Times New Roman"/>
          <w:noProof/>
          <w:sz w:val="20"/>
        </w:rPr>
      </w:pPr>
    </w:p>
    <w:p w14:paraId="185F5E19" w14:textId="3BA0B03A" w:rsidR="007D60D4" w:rsidRDefault="007D60D4" w:rsidP="006655C7">
      <w:pPr>
        <w:spacing w:after="0" w:line="240" w:lineRule="auto"/>
        <w:rPr>
          <w:rFonts w:cs="Times New Roman"/>
          <w:noProof/>
          <w:sz w:val="20"/>
        </w:rPr>
      </w:pPr>
    </w:p>
    <w:p w14:paraId="1E95699A" w14:textId="774D4B4F" w:rsidR="007D60D4" w:rsidRDefault="007D60D4" w:rsidP="006655C7">
      <w:pPr>
        <w:spacing w:after="0" w:line="240" w:lineRule="auto"/>
        <w:rPr>
          <w:rFonts w:cs="Times New Roman"/>
          <w:noProof/>
          <w:sz w:val="20"/>
        </w:rPr>
      </w:pPr>
    </w:p>
    <w:p w14:paraId="6B4F0FC1" w14:textId="6F73814A" w:rsidR="007D60D4" w:rsidRDefault="00322BD0" w:rsidP="006655C7">
      <w:pPr>
        <w:spacing w:after="0" w:line="240" w:lineRule="auto"/>
        <w:rPr>
          <w:rFonts w:cs="Times New Roman"/>
          <w:noProof/>
          <w:sz w:val="20"/>
        </w:rPr>
      </w:pPr>
      <w:r w:rsidRPr="00322BD0">
        <w:rPr>
          <w:noProof/>
        </w:rPr>
        <w:lastRenderedPageBreak/>
        <w:drawing>
          <wp:inline distT="0" distB="0" distL="0" distR="0" wp14:anchorId="13FE5BC5" wp14:editId="5513B0D3">
            <wp:extent cx="5382895" cy="8892540"/>
            <wp:effectExtent l="0" t="0" r="8255" b="3810"/>
            <wp:docPr id="134842187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2895" cy="8892540"/>
                    </a:xfrm>
                    <a:prstGeom prst="rect">
                      <a:avLst/>
                    </a:prstGeom>
                    <a:noFill/>
                    <a:ln>
                      <a:noFill/>
                    </a:ln>
                  </pic:spPr>
                </pic:pic>
              </a:graphicData>
            </a:graphic>
          </wp:inline>
        </w:drawing>
      </w:r>
    </w:p>
    <w:p w14:paraId="4DA11AD3" w14:textId="77777777" w:rsidR="006655C7" w:rsidRPr="006655C7" w:rsidRDefault="006655C7" w:rsidP="006655C7">
      <w:pPr>
        <w:pStyle w:val="Overskrift2"/>
        <w:rPr>
          <w:noProof/>
        </w:rPr>
      </w:pPr>
      <w:bookmarkStart w:id="7" w:name="_Toc98252259"/>
      <w:r w:rsidRPr="006655C7">
        <w:rPr>
          <w:noProof/>
        </w:rPr>
        <w:lastRenderedPageBreak/>
        <w:t>4.2 Netto renteeksponert gjeld</w:t>
      </w:r>
      <w:bookmarkEnd w:id="7"/>
      <w:r w:rsidRPr="006655C7">
        <w:rPr>
          <w:noProof/>
        </w:rPr>
        <w:t xml:space="preserve"> </w:t>
      </w:r>
    </w:p>
    <w:p w14:paraId="4C54B0B2" w14:textId="77777777" w:rsidR="00687042" w:rsidRDefault="00687042" w:rsidP="00687042">
      <w:pPr>
        <w:spacing w:after="0" w:line="256" w:lineRule="auto"/>
        <w:rPr>
          <w:rFonts w:cs="Times New Roman"/>
          <w:noProof/>
          <w:sz w:val="20"/>
        </w:rPr>
      </w:pPr>
    </w:p>
    <w:p w14:paraId="60CBF2A8" w14:textId="52E8E98D" w:rsidR="006655C7" w:rsidRDefault="0097485C" w:rsidP="00687042">
      <w:pPr>
        <w:spacing w:after="0" w:line="256" w:lineRule="auto"/>
        <w:rPr>
          <w:rFonts w:cs="Times New Roman"/>
          <w:i/>
          <w:iCs/>
          <w:noProof/>
          <w:sz w:val="20"/>
        </w:rPr>
      </w:pPr>
      <w:r w:rsidRPr="00AC3816">
        <w:rPr>
          <w:rFonts w:cs="Times New Roman"/>
          <w:i/>
          <w:iCs/>
          <w:noProof/>
          <w:sz w:val="20"/>
        </w:rPr>
        <w:t xml:space="preserve">Som nevnt </w:t>
      </w:r>
      <w:r w:rsidR="00770013" w:rsidRPr="00AC3816">
        <w:rPr>
          <w:rFonts w:cs="Times New Roman"/>
          <w:i/>
          <w:iCs/>
          <w:noProof/>
          <w:sz w:val="20"/>
        </w:rPr>
        <w:t xml:space="preserve">tidligere </w:t>
      </w:r>
      <w:r w:rsidRPr="00AC3816">
        <w:rPr>
          <w:rFonts w:cs="Times New Roman"/>
          <w:i/>
          <w:iCs/>
          <w:noProof/>
          <w:sz w:val="20"/>
        </w:rPr>
        <w:t>er ikke a</w:t>
      </w:r>
      <w:r w:rsidR="006655C7" w:rsidRPr="00AC3816">
        <w:rPr>
          <w:rFonts w:cs="Times New Roman"/>
          <w:i/>
          <w:iCs/>
          <w:noProof/>
          <w:sz w:val="20"/>
        </w:rPr>
        <w:t xml:space="preserve">lt av netto lånegjeld </w:t>
      </w:r>
      <w:r w:rsidR="000E29E0" w:rsidRPr="00AC3816">
        <w:rPr>
          <w:rFonts w:cs="Times New Roman"/>
          <w:i/>
          <w:iCs/>
          <w:noProof/>
          <w:sz w:val="20"/>
        </w:rPr>
        <w:t xml:space="preserve">det samme som </w:t>
      </w:r>
      <w:r w:rsidR="006655C7" w:rsidRPr="00AC3816">
        <w:rPr>
          <w:rFonts w:cs="Times New Roman"/>
          <w:i/>
          <w:iCs/>
          <w:noProof/>
          <w:sz w:val="20"/>
        </w:rPr>
        <w:t>renteeksponert gjeld, det vil si gjeld der en økning i renten påvirker budsjettbalansen i kommunen. Dette gjelder blant annet gjeld knyttet til selvkostområdene (vann, avløp og renovasjon) som finansieres ved gebyrer fra innbyggerne og gjeld med rentekompensasjonsordninger.</w:t>
      </w:r>
    </w:p>
    <w:p w14:paraId="5378C5A5" w14:textId="77777777" w:rsidR="00687042" w:rsidRPr="00AC3816" w:rsidRDefault="00687042" w:rsidP="00687042">
      <w:pPr>
        <w:spacing w:after="0" w:line="256" w:lineRule="auto"/>
        <w:rPr>
          <w:rFonts w:cs="Times New Roman"/>
          <w:i/>
          <w:iCs/>
          <w:noProof/>
          <w:sz w:val="20"/>
        </w:rPr>
      </w:pPr>
    </w:p>
    <w:p w14:paraId="0B28F465" w14:textId="6C4A8097" w:rsidR="0097485C" w:rsidRDefault="0097485C" w:rsidP="00687042">
      <w:pPr>
        <w:spacing w:after="0" w:line="256" w:lineRule="auto"/>
        <w:rPr>
          <w:rFonts w:cs="Times New Roman"/>
          <w:i/>
          <w:iCs/>
          <w:noProof/>
          <w:sz w:val="20"/>
        </w:rPr>
      </w:pPr>
      <w:r w:rsidRPr="00AC3816">
        <w:rPr>
          <w:rFonts w:cs="Times New Roman"/>
          <w:i/>
          <w:iCs/>
          <w:noProof/>
          <w:sz w:val="20"/>
        </w:rPr>
        <w:t>Netto renteeksponering gir en indikasjon på hvor mye av kommunekonsernet sin renteeksponerte gjeld som er igjen etter at rentebærende likviditet</w:t>
      </w:r>
      <w:r w:rsidR="00011325">
        <w:rPr>
          <w:rFonts w:cs="Times New Roman"/>
          <w:i/>
          <w:iCs/>
          <w:noProof/>
          <w:sz w:val="20"/>
        </w:rPr>
        <w:t xml:space="preserve"> </w:t>
      </w:r>
      <w:r w:rsidR="00011325" w:rsidRPr="002512CB">
        <w:rPr>
          <w:rFonts w:cs="Times New Roman"/>
          <w:i/>
          <w:iCs/>
          <w:noProof/>
          <w:sz w:val="20"/>
        </w:rPr>
        <w:t>(</w:t>
      </w:r>
      <w:r w:rsidR="002512CB" w:rsidRPr="002512CB">
        <w:rPr>
          <w:rFonts w:cs="Times New Roman"/>
          <w:i/>
          <w:iCs/>
          <w:noProof/>
          <w:sz w:val="20"/>
        </w:rPr>
        <w:t>bankinnskudd, sertifikater og obligasjoner</w:t>
      </w:r>
      <w:r w:rsidR="00011325" w:rsidRPr="002512CB">
        <w:rPr>
          <w:rFonts w:cs="Times New Roman"/>
          <w:i/>
          <w:iCs/>
          <w:noProof/>
          <w:sz w:val="20"/>
        </w:rPr>
        <w:t>)</w:t>
      </w:r>
      <w:r w:rsidRPr="00AC3816">
        <w:rPr>
          <w:rFonts w:cs="Times New Roman"/>
          <w:i/>
          <w:iCs/>
          <w:noProof/>
          <w:sz w:val="20"/>
        </w:rPr>
        <w:t xml:space="preserve"> er trukket fra. Variabelen gir således en indikasjon på hvor sårbar kommunekonsernet vil være for en endring i rentenivået (før man tar hensyn til eventuelle rentebindinger). </w:t>
      </w:r>
    </w:p>
    <w:p w14:paraId="053C06FF" w14:textId="77777777" w:rsidR="00687042" w:rsidRPr="00AC3816" w:rsidRDefault="00687042" w:rsidP="00687042">
      <w:pPr>
        <w:spacing w:after="0" w:line="256" w:lineRule="auto"/>
        <w:rPr>
          <w:rFonts w:cs="Times New Roman"/>
          <w:i/>
          <w:iCs/>
          <w:noProof/>
          <w:sz w:val="20"/>
        </w:rPr>
      </w:pPr>
    </w:p>
    <w:p w14:paraId="18B72C15" w14:textId="52B89EBC" w:rsidR="001B3C54" w:rsidRPr="00966B7B" w:rsidRDefault="00954D0D" w:rsidP="00BB337F">
      <w:pPr>
        <w:spacing w:after="0" w:line="240" w:lineRule="auto"/>
        <w:rPr>
          <w:rFonts w:cs="Open Sans"/>
          <w:noProof/>
          <w:sz w:val="20"/>
          <w:szCs w:val="20"/>
        </w:rPr>
      </w:pPr>
      <w:r w:rsidRPr="00966B7B">
        <w:rPr>
          <w:rFonts w:cs="Times New Roman"/>
          <w:noProof/>
          <w:sz w:val="20"/>
        </w:rPr>
        <w:t>R</w:t>
      </w:r>
      <w:r w:rsidR="001B3C54" w:rsidRPr="00966B7B">
        <w:rPr>
          <w:rFonts w:cs="Times New Roman"/>
          <w:noProof/>
          <w:sz w:val="20"/>
        </w:rPr>
        <w:t xml:space="preserve">entenivået </w:t>
      </w:r>
      <w:r w:rsidR="00322BD0">
        <w:rPr>
          <w:rFonts w:cs="Times New Roman"/>
          <w:noProof/>
          <w:sz w:val="20"/>
        </w:rPr>
        <w:t xml:space="preserve">har </w:t>
      </w:r>
      <w:r w:rsidR="001B3C54" w:rsidRPr="00966B7B">
        <w:rPr>
          <w:rFonts w:cs="Times New Roman"/>
          <w:noProof/>
          <w:sz w:val="20"/>
        </w:rPr>
        <w:t>gjennomgående</w:t>
      </w:r>
      <w:r w:rsidR="00322BD0">
        <w:rPr>
          <w:rFonts w:cs="Times New Roman"/>
          <w:noProof/>
          <w:sz w:val="20"/>
        </w:rPr>
        <w:t xml:space="preserve"> </w:t>
      </w:r>
      <w:r w:rsidR="001B3C54" w:rsidRPr="00966B7B">
        <w:rPr>
          <w:rFonts w:cs="Times New Roman"/>
          <w:noProof/>
          <w:sz w:val="20"/>
        </w:rPr>
        <w:t>vært lavt over flere år</w:t>
      </w:r>
      <w:r w:rsidR="00C939DE" w:rsidRPr="00966B7B">
        <w:rPr>
          <w:rFonts w:cs="Times New Roman"/>
          <w:noProof/>
          <w:sz w:val="20"/>
        </w:rPr>
        <w:t xml:space="preserve"> og steg i flere omganger i 2022</w:t>
      </w:r>
      <w:r w:rsidRPr="00966B7B">
        <w:rPr>
          <w:rFonts w:cs="Times New Roman"/>
          <w:noProof/>
          <w:sz w:val="20"/>
        </w:rPr>
        <w:t xml:space="preserve">. </w:t>
      </w:r>
      <w:r w:rsidR="001B3C54" w:rsidRPr="00966B7B">
        <w:rPr>
          <w:rFonts w:cs="Times New Roman"/>
          <w:noProof/>
          <w:sz w:val="20"/>
        </w:rPr>
        <w:t>Renten</w:t>
      </w:r>
      <w:r w:rsidRPr="00966B7B">
        <w:rPr>
          <w:rFonts w:cs="Times New Roman"/>
          <w:noProof/>
          <w:sz w:val="20"/>
        </w:rPr>
        <w:t xml:space="preserve"> forventes å</w:t>
      </w:r>
      <w:r w:rsidR="001B3C54" w:rsidRPr="00966B7B">
        <w:rPr>
          <w:rFonts w:cs="Times New Roman"/>
          <w:noProof/>
          <w:sz w:val="20"/>
        </w:rPr>
        <w:t xml:space="preserve"> øke </w:t>
      </w:r>
      <w:r w:rsidR="00C939DE" w:rsidRPr="00966B7B">
        <w:rPr>
          <w:rFonts w:cs="Times New Roman"/>
          <w:noProof/>
          <w:sz w:val="20"/>
        </w:rPr>
        <w:t xml:space="preserve">ytterligere </w:t>
      </w:r>
      <w:r w:rsidRPr="00966B7B">
        <w:rPr>
          <w:rFonts w:cs="Times New Roman"/>
          <w:noProof/>
          <w:sz w:val="20"/>
        </w:rPr>
        <w:t>i tiden fremover</w:t>
      </w:r>
      <w:r w:rsidR="001B3C54" w:rsidRPr="00966B7B">
        <w:rPr>
          <w:rFonts w:cs="Times New Roman"/>
          <w:noProof/>
          <w:sz w:val="20"/>
        </w:rPr>
        <w:t xml:space="preserve">, og det er derfor viktig at kommunene i vurderingen av finanisell risiko stresstester gjelden sin med ulike scenarioer og utslag det kan gi på bunnlinjen i regnskapet, jf. </w:t>
      </w:r>
      <w:r w:rsidR="001B3C54" w:rsidRPr="002512CB">
        <w:rPr>
          <w:rFonts w:cs="Times New Roman"/>
          <w:noProof/>
          <w:sz w:val="20"/>
        </w:rPr>
        <w:t>g</w:t>
      </w:r>
      <w:r w:rsidR="002512CB" w:rsidRPr="002512CB">
        <w:rPr>
          <w:rFonts w:cs="Times New Roman"/>
          <w:noProof/>
          <w:sz w:val="20"/>
        </w:rPr>
        <w:t xml:space="preserve">runnleggende krav til økonomiforvaltning </w:t>
      </w:r>
      <w:r w:rsidR="00C939DE" w:rsidRPr="002512CB">
        <w:rPr>
          <w:rFonts w:cs="Times New Roman"/>
          <w:noProof/>
          <w:sz w:val="20"/>
        </w:rPr>
        <w:t>i kommuneloven</w:t>
      </w:r>
      <w:r w:rsidR="001B3C54" w:rsidRPr="002512CB">
        <w:rPr>
          <w:rFonts w:cs="Times New Roman"/>
          <w:noProof/>
          <w:sz w:val="20"/>
        </w:rPr>
        <w:t>.</w:t>
      </w:r>
    </w:p>
    <w:p w14:paraId="451C1307" w14:textId="77777777" w:rsidR="001B3C54" w:rsidRDefault="001B3C54" w:rsidP="00BB337F">
      <w:pPr>
        <w:spacing w:after="0" w:line="240" w:lineRule="auto"/>
        <w:rPr>
          <w:rFonts w:cs="Open Sans"/>
          <w:noProof/>
          <w:sz w:val="20"/>
          <w:szCs w:val="20"/>
        </w:rPr>
      </w:pPr>
    </w:p>
    <w:p w14:paraId="09E9B6C5" w14:textId="51C4E3BC" w:rsidR="00BB337F" w:rsidRPr="00C00351" w:rsidRDefault="00BB337F" w:rsidP="00BB337F">
      <w:pPr>
        <w:spacing w:after="0" w:line="240" w:lineRule="auto"/>
        <w:rPr>
          <w:rFonts w:cs="Open Sans"/>
          <w:noProof/>
          <w:sz w:val="20"/>
          <w:szCs w:val="20"/>
        </w:rPr>
      </w:pPr>
      <w:r w:rsidRPr="00C939DE">
        <w:rPr>
          <w:rFonts w:cs="Open Sans"/>
          <w:noProof/>
          <w:sz w:val="20"/>
          <w:szCs w:val="20"/>
        </w:rPr>
        <w:t>Gjennomsnittelig netto</w:t>
      </w:r>
      <w:r w:rsidR="007D60D4" w:rsidRPr="00C939DE">
        <w:rPr>
          <w:rFonts w:cs="Open Sans"/>
          <w:noProof/>
          <w:sz w:val="20"/>
          <w:szCs w:val="20"/>
        </w:rPr>
        <w:t xml:space="preserve"> renteeksponert gjeld</w:t>
      </w:r>
      <w:r w:rsidRPr="00C939DE">
        <w:rPr>
          <w:rFonts w:cs="Open Sans"/>
          <w:noProof/>
          <w:sz w:val="20"/>
          <w:szCs w:val="20"/>
        </w:rPr>
        <w:t xml:space="preserve"> for Viken kommuner for 202</w:t>
      </w:r>
      <w:r w:rsidR="00470716" w:rsidRPr="00C939DE">
        <w:rPr>
          <w:rFonts w:cs="Open Sans"/>
          <w:noProof/>
          <w:sz w:val="20"/>
          <w:szCs w:val="20"/>
        </w:rPr>
        <w:t>2</w:t>
      </w:r>
      <w:r w:rsidRPr="00C939DE">
        <w:rPr>
          <w:rFonts w:cs="Open Sans"/>
          <w:noProof/>
          <w:sz w:val="20"/>
          <w:szCs w:val="20"/>
        </w:rPr>
        <w:t xml:space="preserve"> er på </w:t>
      </w:r>
      <w:r w:rsidR="00C939DE" w:rsidRPr="00C939DE">
        <w:rPr>
          <w:rFonts w:cs="Open Sans"/>
          <w:noProof/>
          <w:sz w:val="20"/>
          <w:szCs w:val="20"/>
        </w:rPr>
        <w:t>46</w:t>
      </w:r>
      <w:r w:rsidR="00322BD0">
        <w:rPr>
          <w:rFonts w:cs="Open Sans"/>
          <w:noProof/>
          <w:sz w:val="20"/>
          <w:szCs w:val="20"/>
        </w:rPr>
        <w:t>,3</w:t>
      </w:r>
      <w:r w:rsidR="00C939DE" w:rsidRPr="00C939DE">
        <w:rPr>
          <w:rFonts w:cs="Open Sans"/>
          <w:noProof/>
          <w:sz w:val="20"/>
          <w:szCs w:val="20"/>
        </w:rPr>
        <w:t xml:space="preserve"> %</w:t>
      </w:r>
      <w:r w:rsidR="007D60D4" w:rsidRPr="00C939DE">
        <w:rPr>
          <w:rFonts w:cs="Open Sans"/>
          <w:noProof/>
          <w:sz w:val="20"/>
          <w:szCs w:val="20"/>
        </w:rPr>
        <w:t xml:space="preserve"> </w:t>
      </w:r>
      <w:r w:rsidRPr="00C939DE">
        <w:rPr>
          <w:rFonts w:cs="Open Sans"/>
          <w:noProof/>
          <w:sz w:val="20"/>
          <w:szCs w:val="20"/>
        </w:rPr>
        <w:t xml:space="preserve">mens Oslo </w:t>
      </w:r>
      <w:r w:rsidR="001B3C54" w:rsidRPr="00C939DE">
        <w:rPr>
          <w:rFonts w:cs="Open Sans"/>
          <w:noProof/>
          <w:sz w:val="20"/>
          <w:szCs w:val="20"/>
        </w:rPr>
        <w:t xml:space="preserve">kommune </w:t>
      </w:r>
      <w:r w:rsidRPr="00C939DE">
        <w:rPr>
          <w:rFonts w:cs="Open Sans"/>
          <w:noProof/>
          <w:sz w:val="20"/>
          <w:szCs w:val="20"/>
        </w:rPr>
        <w:t xml:space="preserve">ligger på </w:t>
      </w:r>
      <w:r w:rsidR="00C939DE" w:rsidRPr="00C939DE">
        <w:rPr>
          <w:rFonts w:cs="Open Sans"/>
          <w:noProof/>
          <w:sz w:val="20"/>
          <w:szCs w:val="20"/>
        </w:rPr>
        <w:t>2</w:t>
      </w:r>
      <w:r w:rsidR="00322BD0">
        <w:rPr>
          <w:rFonts w:cs="Open Sans"/>
          <w:noProof/>
          <w:sz w:val="20"/>
          <w:szCs w:val="20"/>
        </w:rPr>
        <w:t>2,6</w:t>
      </w:r>
      <w:r w:rsidR="00C939DE" w:rsidRPr="00C939DE">
        <w:rPr>
          <w:rFonts w:cs="Open Sans"/>
          <w:noProof/>
          <w:sz w:val="20"/>
          <w:szCs w:val="20"/>
        </w:rPr>
        <w:t xml:space="preserve"> %. </w:t>
      </w:r>
      <w:r w:rsidRPr="00C939DE">
        <w:rPr>
          <w:rFonts w:cs="Open Sans"/>
          <w:noProof/>
          <w:sz w:val="20"/>
          <w:szCs w:val="20"/>
        </w:rPr>
        <w:t xml:space="preserve">Landet for øvrig uten Oslo ligger på </w:t>
      </w:r>
      <w:r w:rsidR="007D60D4" w:rsidRPr="00C939DE">
        <w:rPr>
          <w:rFonts w:cs="Open Sans"/>
          <w:noProof/>
          <w:sz w:val="20"/>
          <w:szCs w:val="20"/>
        </w:rPr>
        <w:t>4</w:t>
      </w:r>
      <w:r w:rsidR="00C939DE" w:rsidRPr="00C939DE">
        <w:rPr>
          <w:rFonts w:cs="Open Sans"/>
          <w:noProof/>
          <w:sz w:val="20"/>
          <w:szCs w:val="20"/>
        </w:rPr>
        <w:t>7</w:t>
      </w:r>
      <w:r w:rsidR="00322BD0">
        <w:rPr>
          <w:rFonts w:cs="Open Sans"/>
          <w:noProof/>
          <w:sz w:val="20"/>
          <w:szCs w:val="20"/>
        </w:rPr>
        <w:t>,6</w:t>
      </w:r>
      <w:r w:rsidRPr="00C939DE">
        <w:rPr>
          <w:rFonts w:cs="Open Sans"/>
          <w:noProof/>
          <w:sz w:val="20"/>
          <w:szCs w:val="20"/>
        </w:rPr>
        <w:t xml:space="preserve"> %. </w:t>
      </w:r>
    </w:p>
    <w:p w14:paraId="3280FB3A" w14:textId="77777777" w:rsidR="00BB337F" w:rsidRPr="00F15BE6" w:rsidRDefault="00BB337F" w:rsidP="00BB337F">
      <w:pPr>
        <w:spacing w:after="0" w:line="240" w:lineRule="auto"/>
        <w:rPr>
          <w:rFonts w:cs="Open Sans"/>
          <w:noProof/>
          <w:sz w:val="20"/>
          <w:szCs w:val="20"/>
          <w:highlight w:val="yellow"/>
        </w:rPr>
      </w:pPr>
    </w:p>
    <w:p w14:paraId="425B7AE2" w14:textId="2B0403AA" w:rsidR="00687042" w:rsidRPr="005E522B" w:rsidRDefault="005E522B" w:rsidP="00687042">
      <w:pPr>
        <w:spacing w:after="0" w:line="256" w:lineRule="auto"/>
        <w:rPr>
          <w:rFonts w:cs="Times New Roman"/>
          <w:noProof/>
          <w:sz w:val="20"/>
        </w:rPr>
      </w:pPr>
      <w:r w:rsidRPr="005E522B">
        <w:rPr>
          <w:rFonts w:cs="Times New Roman"/>
          <w:noProof/>
          <w:sz w:val="20"/>
        </w:rPr>
        <w:t>K</w:t>
      </w:r>
      <w:r w:rsidR="00BB337F" w:rsidRPr="005E522B">
        <w:rPr>
          <w:rFonts w:cs="Times New Roman"/>
          <w:noProof/>
          <w:sz w:val="20"/>
        </w:rPr>
        <w:t xml:space="preserve">ommunene som ligger høyest på denne indikatoren er </w:t>
      </w:r>
      <w:r w:rsidR="0094479F">
        <w:rPr>
          <w:rFonts w:cs="Times New Roman"/>
          <w:noProof/>
          <w:sz w:val="20"/>
        </w:rPr>
        <w:t xml:space="preserve">nesten </w:t>
      </w:r>
      <w:r w:rsidR="00C939DE" w:rsidRPr="005E522B">
        <w:rPr>
          <w:rFonts w:cs="Times New Roman"/>
          <w:noProof/>
          <w:sz w:val="20"/>
        </w:rPr>
        <w:t>de samme som</w:t>
      </w:r>
      <w:r w:rsidR="00BB337F" w:rsidRPr="005E522B">
        <w:rPr>
          <w:rFonts w:cs="Times New Roman"/>
          <w:noProof/>
          <w:sz w:val="20"/>
        </w:rPr>
        <w:t xml:space="preserve"> lå øverst på netto lånegjeld, altså </w:t>
      </w:r>
      <w:r w:rsidR="0094479F">
        <w:rPr>
          <w:rFonts w:cs="Times New Roman"/>
          <w:noProof/>
          <w:sz w:val="20"/>
        </w:rPr>
        <w:t xml:space="preserve">Frogn </w:t>
      </w:r>
      <w:r w:rsidR="00C939DE" w:rsidRPr="005E522B">
        <w:rPr>
          <w:rFonts w:cs="Times New Roman"/>
          <w:noProof/>
          <w:sz w:val="20"/>
        </w:rPr>
        <w:t>(</w:t>
      </w:r>
      <w:r w:rsidR="0094479F">
        <w:rPr>
          <w:rFonts w:cs="Times New Roman"/>
          <w:noProof/>
          <w:sz w:val="20"/>
        </w:rPr>
        <w:t>9</w:t>
      </w:r>
      <w:r w:rsidR="00322BD0">
        <w:rPr>
          <w:rFonts w:cs="Times New Roman"/>
          <w:noProof/>
          <w:sz w:val="20"/>
        </w:rPr>
        <w:t>1</w:t>
      </w:r>
      <w:r w:rsidR="00986665">
        <w:rPr>
          <w:rFonts w:cs="Times New Roman"/>
          <w:noProof/>
          <w:sz w:val="20"/>
        </w:rPr>
        <w:t>,</w:t>
      </w:r>
      <w:r w:rsidR="00322BD0">
        <w:rPr>
          <w:rFonts w:cs="Times New Roman"/>
          <w:noProof/>
          <w:sz w:val="20"/>
        </w:rPr>
        <w:t>9</w:t>
      </w:r>
      <w:r w:rsidR="00275953" w:rsidRPr="005E522B">
        <w:rPr>
          <w:rFonts w:cs="Times New Roman"/>
          <w:noProof/>
          <w:sz w:val="20"/>
        </w:rPr>
        <w:t xml:space="preserve"> </w:t>
      </w:r>
      <w:r w:rsidR="00C939DE" w:rsidRPr="005E522B">
        <w:rPr>
          <w:rFonts w:cs="Times New Roman"/>
          <w:noProof/>
          <w:sz w:val="20"/>
        </w:rPr>
        <w:t>%), Rælingen(104</w:t>
      </w:r>
      <w:r w:rsidR="00986665">
        <w:rPr>
          <w:rFonts w:cs="Times New Roman"/>
          <w:noProof/>
          <w:sz w:val="20"/>
        </w:rPr>
        <w:t>,</w:t>
      </w:r>
      <w:r w:rsidR="00322BD0">
        <w:rPr>
          <w:rFonts w:cs="Times New Roman"/>
          <w:noProof/>
          <w:sz w:val="20"/>
        </w:rPr>
        <w:t>4</w:t>
      </w:r>
      <w:r w:rsidR="00275953" w:rsidRPr="005E522B">
        <w:rPr>
          <w:rFonts w:cs="Times New Roman"/>
          <w:noProof/>
          <w:sz w:val="20"/>
        </w:rPr>
        <w:t xml:space="preserve"> </w:t>
      </w:r>
      <w:r w:rsidR="00C939DE" w:rsidRPr="005E522B">
        <w:rPr>
          <w:rFonts w:cs="Times New Roman"/>
          <w:noProof/>
          <w:sz w:val="20"/>
        </w:rPr>
        <w:t>%) og Lørenskog (11</w:t>
      </w:r>
      <w:r w:rsidR="00986665">
        <w:rPr>
          <w:rFonts w:cs="Times New Roman"/>
          <w:noProof/>
          <w:sz w:val="20"/>
        </w:rPr>
        <w:t>3,</w:t>
      </w:r>
      <w:r w:rsidR="00322BD0">
        <w:rPr>
          <w:rFonts w:cs="Times New Roman"/>
          <w:noProof/>
          <w:sz w:val="20"/>
        </w:rPr>
        <w:t>9</w:t>
      </w:r>
      <w:r w:rsidR="00275953" w:rsidRPr="005E522B">
        <w:rPr>
          <w:rFonts w:cs="Times New Roman"/>
          <w:noProof/>
          <w:sz w:val="20"/>
        </w:rPr>
        <w:t xml:space="preserve"> </w:t>
      </w:r>
      <w:r w:rsidR="00C939DE" w:rsidRPr="005E522B">
        <w:rPr>
          <w:rFonts w:cs="Times New Roman"/>
          <w:noProof/>
          <w:sz w:val="20"/>
        </w:rPr>
        <w:t>%)</w:t>
      </w:r>
      <w:r w:rsidRPr="005E522B">
        <w:rPr>
          <w:rFonts w:cs="Times New Roman"/>
          <w:noProof/>
          <w:sz w:val="20"/>
        </w:rPr>
        <w:t>.</w:t>
      </w:r>
    </w:p>
    <w:p w14:paraId="42CE7218" w14:textId="65761507" w:rsidR="00687042" w:rsidRPr="00BF06C0" w:rsidRDefault="00687042" w:rsidP="00687042">
      <w:pPr>
        <w:spacing w:after="0" w:line="256" w:lineRule="auto"/>
        <w:rPr>
          <w:rFonts w:cs="Times New Roman"/>
          <w:noProof/>
          <w:sz w:val="20"/>
          <w:highlight w:val="yellow"/>
        </w:rPr>
      </w:pPr>
    </w:p>
    <w:p w14:paraId="43A37B21" w14:textId="00A956F7" w:rsidR="00687042" w:rsidRDefault="00C07AE3" w:rsidP="00687042">
      <w:pPr>
        <w:spacing w:after="0" w:line="256" w:lineRule="auto"/>
        <w:rPr>
          <w:rFonts w:cs="Times New Roman"/>
          <w:noProof/>
          <w:sz w:val="20"/>
        </w:rPr>
      </w:pPr>
      <w:r w:rsidRPr="00C07AE3">
        <w:rPr>
          <w:rFonts w:cs="Times New Roman"/>
          <w:noProof/>
          <w:sz w:val="20"/>
        </w:rPr>
        <w:t xml:space="preserve">Vi har </w:t>
      </w:r>
      <w:r w:rsidR="00322BD0">
        <w:rPr>
          <w:rFonts w:cs="Times New Roman"/>
          <w:noProof/>
          <w:sz w:val="20"/>
        </w:rPr>
        <w:t>fire</w:t>
      </w:r>
      <w:r w:rsidRPr="00C07AE3">
        <w:rPr>
          <w:rFonts w:cs="Times New Roman"/>
          <w:noProof/>
          <w:sz w:val="20"/>
        </w:rPr>
        <w:t xml:space="preserve"> kommuner i regionen som har negativ netto renteeksponert gjeld, som </w:t>
      </w:r>
      <w:r w:rsidR="001B3C54">
        <w:rPr>
          <w:rFonts w:cs="Times New Roman"/>
          <w:noProof/>
          <w:sz w:val="20"/>
        </w:rPr>
        <w:t xml:space="preserve">betyr gevinst </w:t>
      </w:r>
      <w:r w:rsidRPr="00C07AE3">
        <w:rPr>
          <w:rFonts w:cs="Times New Roman"/>
          <w:noProof/>
          <w:sz w:val="20"/>
        </w:rPr>
        <w:t xml:space="preserve">ved renteoppgang. Kommunene dette gjelder er </w:t>
      </w:r>
      <w:r w:rsidR="00322BD0">
        <w:rPr>
          <w:rFonts w:cs="Times New Roman"/>
          <w:noProof/>
          <w:sz w:val="20"/>
        </w:rPr>
        <w:t xml:space="preserve">Sigdal (-4,7 %), Gjerdrum (-14,5 %), Hol (-24,8 %) og Krødsherad (-27,6 %). </w:t>
      </w:r>
    </w:p>
    <w:p w14:paraId="208017F4" w14:textId="2951B36A" w:rsidR="00C07AE3" w:rsidRDefault="00C07AE3" w:rsidP="00687042">
      <w:pPr>
        <w:spacing w:after="0" w:line="256" w:lineRule="auto"/>
        <w:rPr>
          <w:rFonts w:cs="Times New Roman"/>
          <w:noProof/>
          <w:sz w:val="20"/>
        </w:rPr>
      </w:pPr>
    </w:p>
    <w:p w14:paraId="02F0B65C" w14:textId="65235785" w:rsidR="001B3C54" w:rsidRPr="00C939DE" w:rsidRDefault="001B3C54" w:rsidP="001B3C54">
      <w:pPr>
        <w:spacing w:after="0" w:line="256" w:lineRule="auto"/>
        <w:rPr>
          <w:noProof/>
          <w:sz w:val="20"/>
          <w:szCs w:val="20"/>
        </w:rPr>
      </w:pPr>
      <w:r w:rsidRPr="00F45274">
        <w:rPr>
          <w:noProof/>
          <w:sz w:val="20"/>
          <w:szCs w:val="20"/>
        </w:rPr>
        <w:t>Ser vi på gjennomsnittet for perioden 201</w:t>
      </w:r>
      <w:r w:rsidR="00470716" w:rsidRPr="00F45274">
        <w:rPr>
          <w:noProof/>
          <w:sz w:val="20"/>
          <w:szCs w:val="20"/>
        </w:rPr>
        <w:t>8</w:t>
      </w:r>
      <w:r w:rsidRPr="00F45274">
        <w:rPr>
          <w:noProof/>
          <w:sz w:val="20"/>
          <w:szCs w:val="20"/>
        </w:rPr>
        <w:t>– 202</w:t>
      </w:r>
      <w:r w:rsidR="00470716" w:rsidRPr="00F45274">
        <w:rPr>
          <w:noProof/>
          <w:sz w:val="20"/>
          <w:szCs w:val="20"/>
        </w:rPr>
        <w:t>2</w:t>
      </w:r>
      <w:r w:rsidRPr="00F45274">
        <w:rPr>
          <w:noProof/>
          <w:sz w:val="20"/>
          <w:szCs w:val="20"/>
        </w:rPr>
        <w:t xml:space="preserve"> finne</w:t>
      </w:r>
      <w:r w:rsidR="00BF06C0" w:rsidRPr="00F45274">
        <w:rPr>
          <w:noProof/>
          <w:sz w:val="20"/>
          <w:szCs w:val="20"/>
        </w:rPr>
        <w:t>r</w:t>
      </w:r>
      <w:r w:rsidRPr="00F45274">
        <w:rPr>
          <w:noProof/>
          <w:sz w:val="20"/>
          <w:szCs w:val="20"/>
        </w:rPr>
        <w:t xml:space="preserve"> vi </w:t>
      </w:r>
      <w:r w:rsidR="00322BD0">
        <w:rPr>
          <w:noProof/>
          <w:sz w:val="20"/>
          <w:szCs w:val="20"/>
        </w:rPr>
        <w:t xml:space="preserve">omtrent </w:t>
      </w:r>
      <w:r w:rsidRPr="00F45274">
        <w:rPr>
          <w:noProof/>
          <w:sz w:val="20"/>
          <w:szCs w:val="20"/>
        </w:rPr>
        <w:t>de samme overnevnte kommunene i begge ender av netto renteeksponert gjeld.</w:t>
      </w:r>
    </w:p>
    <w:p w14:paraId="6790998C" w14:textId="77777777" w:rsidR="001B3C54" w:rsidRPr="00B100EF" w:rsidRDefault="001B3C54" w:rsidP="001B3C54">
      <w:pPr>
        <w:spacing w:after="0" w:line="256" w:lineRule="auto"/>
        <w:rPr>
          <w:noProof/>
          <w:sz w:val="20"/>
          <w:szCs w:val="20"/>
        </w:rPr>
      </w:pPr>
      <w:r w:rsidRPr="00B100EF">
        <w:rPr>
          <w:noProof/>
          <w:color w:val="000000" w:themeColor="text1"/>
          <w:sz w:val="20"/>
          <w:szCs w:val="20"/>
        </w:rPr>
        <w:t xml:space="preserve"> </w:t>
      </w:r>
    </w:p>
    <w:p w14:paraId="3E5CA347" w14:textId="77777777" w:rsidR="001B3C54" w:rsidRPr="00BB337F" w:rsidRDefault="001B3C54" w:rsidP="00687042">
      <w:pPr>
        <w:spacing w:after="0" w:line="256" w:lineRule="auto"/>
        <w:rPr>
          <w:rFonts w:cs="Times New Roman"/>
          <w:noProof/>
          <w:sz w:val="20"/>
        </w:rPr>
      </w:pPr>
    </w:p>
    <w:p w14:paraId="296E0BFB" w14:textId="77777777" w:rsidR="00687042" w:rsidRDefault="006655C7" w:rsidP="00687042">
      <w:pPr>
        <w:spacing w:after="0"/>
        <w:rPr>
          <w:rFonts w:cs="Times New Roman"/>
          <w:b/>
          <w:bCs/>
          <w:noProof/>
          <w:sz w:val="20"/>
        </w:rPr>
      </w:pPr>
      <w:r w:rsidRPr="00687042">
        <w:rPr>
          <w:rFonts w:cs="Times New Roman"/>
          <w:b/>
          <w:bCs/>
          <w:noProof/>
          <w:sz w:val="20"/>
        </w:rPr>
        <w:t xml:space="preserve">Tabellen under viser netto renteeksponert gjeld i prosent av brutto driftsinntekter </w:t>
      </w:r>
    </w:p>
    <w:p w14:paraId="60923819" w14:textId="4235DD97" w:rsidR="006655C7" w:rsidRPr="00687042" w:rsidRDefault="006655C7" w:rsidP="0097485C">
      <w:pPr>
        <w:rPr>
          <w:rFonts w:cs="Times New Roman"/>
          <w:b/>
          <w:bCs/>
          <w:noProof/>
          <w:sz w:val="20"/>
        </w:rPr>
      </w:pPr>
      <w:r w:rsidRPr="00687042">
        <w:rPr>
          <w:rFonts w:cs="Times New Roman"/>
          <w:b/>
          <w:bCs/>
          <w:noProof/>
          <w:sz w:val="20"/>
        </w:rPr>
        <w:t>201</w:t>
      </w:r>
      <w:r w:rsidR="00470716">
        <w:rPr>
          <w:rFonts w:cs="Times New Roman"/>
          <w:b/>
          <w:bCs/>
          <w:noProof/>
          <w:sz w:val="20"/>
        </w:rPr>
        <w:t>8</w:t>
      </w:r>
      <w:r w:rsidRPr="00687042">
        <w:rPr>
          <w:rFonts w:cs="Times New Roman"/>
          <w:b/>
          <w:bCs/>
          <w:noProof/>
          <w:sz w:val="20"/>
        </w:rPr>
        <w:t>- 20</w:t>
      </w:r>
      <w:r w:rsidR="00F826E1" w:rsidRPr="00687042">
        <w:rPr>
          <w:rFonts w:cs="Times New Roman"/>
          <w:b/>
          <w:bCs/>
          <w:noProof/>
          <w:sz w:val="20"/>
        </w:rPr>
        <w:t>2</w:t>
      </w:r>
      <w:r w:rsidR="00470716">
        <w:rPr>
          <w:rFonts w:cs="Times New Roman"/>
          <w:b/>
          <w:bCs/>
          <w:noProof/>
          <w:sz w:val="20"/>
        </w:rPr>
        <w:t>2</w:t>
      </w:r>
      <w:r w:rsidR="00BA5466" w:rsidRPr="00687042">
        <w:rPr>
          <w:rFonts w:cs="Times New Roman"/>
          <w:b/>
          <w:bCs/>
          <w:noProof/>
          <w:sz w:val="20"/>
        </w:rPr>
        <w:t>:</w:t>
      </w:r>
    </w:p>
    <w:p w14:paraId="145C628D" w14:textId="3DA6C39C" w:rsidR="007D60D4" w:rsidRDefault="007D60D4" w:rsidP="0097485C">
      <w:pPr>
        <w:rPr>
          <w:noProof/>
        </w:rPr>
      </w:pPr>
    </w:p>
    <w:p w14:paraId="41AB1FF9" w14:textId="5C6AF50F" w:rsidR="007D60D4" w:rsidRDefault="00322BD0" w:rsidP="0097485C">
      <w:pPr>
        <w:rPr>
          <w:noProof/>
        </w:rPr>
      </w:pPr>
      <w:r w:rsidRPr="00322BD0">
        <w:rPr>
          <w:noProof/>
        </w:rPr>
        <w:lastRenderedPageBreak/>
        <w:drawing>
          <wp:inline distT="0" distB="0" distL="0" distR="0" wp14:anchorId="651179E3" wp14:editId="1A161687">
            <wp:extent cx="5346700" cy="8892540"/>
            <wp:effectExtent l="0" t="0" r="6350" b="3810"/>
            <wp:docPr id="824052608"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6700" cy="8892540"/>
                    </a:xfrm>
                    <a:prstGeom prst="rect">
                      <a:avLst/>
                    </a:prstGeom>
                    <a:noFill/>
                    <a:ln>
                      <a:noFill/>
                    </a:ln>
                  </pic:spPr>
                </pic:pic>
              </a:graphicData>
            </a:graphic>
          </wp:inline>
        </w:drawing>
      </w:r>
    </w:p>
    <w:p w14:paraId="77320548" w14:textId="3A0AFBE0" w:rsidR="00FD53A3" w:rsidRDefault="00FD53A3" w:rsidP="00FD53A3">
      <w:pPr>
        <w:pStyle w:val="Overskrift1"/>
      </w:pPr>
      <w:bookmarkStart w:id="8" w:name="_Toc98252260"/>
      <w:r>
        <w:lastRenderedPageBreak/>
        <w:t>5. Folketallsutvikling</w:t>
      </w:r>
      <w:bookmarkEnd w:id="8"/>
    </w:p>
    <w:p w14:paraId="526DA2D4" w14:textId="77777777" w:rsidR="00DD63CA" w:rsidRPr="00DD63CA" w:rsidRDefault="00DD63CA" w:rsidP="00DD63CA">
      <w:pPr>
        <w:spacing w:after="0"/>
      </w:pPr>
    </w:p>
    <w:p w14:paraId="2C8F7617" w14:textId="262EE621" w:rsidR="00DD63CA" w:rsidRDefault="00FD53A3" w:rsidP="006655C7">
      <w:pPr>
        <w:spacing w:line="256" w:lineRule="auto"/>
        <w:rPr>
          <w:sz w:val="20"/>
          <w:szCs w:val="20"/>
        </w:rPr>
      </w:pPr>
      <w:r w:rsidRPr="00FD53A3">
        <w:rPr>
          <w:rFonts w:cs="Times New Roman"/>
          <w:noProof/>
          <w:sz w:val="20"/>
        </w:rPr>
        <w:t xml:space="preserve">Utvikling i folketallet </w:t>
      </w:r>
      <w:r w:rsidR="0036434D">
        <w:rPr>
          <w:rFonts w:cs="Times New Roman"/>
          <w:noProof/>
          <w:sz w:val="20"/>
        </w:rPr>
        <w:t xml:space="preserve">har betydning </w:t>
      </w:r>
      <w:r w:rsidRPr="00FD53A3">
        <w:rPr>
          <w:rFonts w:cs="Times New Roman"/>
          <w:noProof/>
          <w:sz w:val="20"/>
        </w:rPr>
        <w:t>for utvikling</w:t>
      </w:r>
      <w:r w:rsidR="0036434D">
        <w:rPr>
          <w:rFonts w:cs="Times New Roman"/>
          <w:noProof/>
          <w:sz w:val="20"/>
        </w:rPr>
        <w:t>en</w:t>
      </w:r>
      <w:r w:rsidRPr="00FD53A3">
        <w:rPr>
          <w:rFonts w:cs="Times New Roman"/>
          <w:noProof/>
          <w:sz w:val="20"/>
        </w:rPr>
        <w:t xml:space="preserve"> av rammetilskuddet til kommunene</w:t>
      </w:r>
      <w:r w:rsidR="0036434D">
        <w:rPr>
          <w:rFonts w:cs="Times New Roman"/>
          <w:noProof/>
          <w:sz w:val="20"/>
        </w:rPr>
        <w:t xml:space="preserve">. Folketall og befolkningssammensetning pårviker </w:t>
      </w:r>
      <w:r w:rsidRPr="00FD53A3">
        <w:rPr>
          <w:rFonts w:cs="Times New Roman"/>
          <w:noProof/>
          <w:sz w:val="20"/>
        </w:rPr>
        <w:t xml:space="preserve">også den økonomiske situasjonen </w:t>
      </w:r>
      <w:r w:rsidR="0036434D">
        <w:rPr>
          <w:rFonts w:cs="Times New Roman"/>
          <w:noProof/>
          <w:sz w:val="20"/>
        </w:rPr>
        <w:t xml:space="preserve">i kommunen. </w:t>
      </w:r>
      <w:r w:rsidRPr="00FD53A3">
        <w:rPr>
          <w:rFonts w:cs="Times New Roman"/>
          <w:noProof/>
          <w:sz w:val="20"/>
        </w:rPr>
        <w:t xml:space="preserve">Vi har derfor tatt med den faktiske befolkningsutviklingen i kommunene pr </w:t>
      </w:r>
      <w:r w:rsidR="00F73AC1">
        <w:rPr>
          <w:rFonts w:cs="Times New Roman"/>
          <w:noProof/>
          <w:sz w:val="20"/>
        </w:rPr>
        <w:t>1.</w:t>
      </w:r>
      <w:r w:rsidR="00B66F64">
        <w:rPr>
          <w:rFonts w:cs="Times New Roman"/>
          <w:noProof/>
          <w:sz w:val="20"/>
        </w:rPr>
        <w:t xml:space="preserve"> januar hvert år </w:t>
      </w:r>
      <w:r w:rsidR="00F73AC1">
        <w:rPr>
          <w:rFonts w:cs="Times New Roman"/>
          <w:noProof/>
          <w:sz w:val="20"/>
        </w:rPr>
        <w:t xml:space="preserve">for </w:t>
      </w:r>
      <w:r w:rsidR="00F73AC1" w:rsidRPr="00E809BA">
        <w:rPr>
          <w:rFonts w:cs="Times New Roman"/>
          <w:noProof/>
          <w:sz w:val="20"/>
        </w:rPr>
        <w:t>perioden 201</w:t>
      </w:r>
      <w:r w:rsidR="00E809BA" w:rsidRPr="00E809BA">
        <w:rPr>
          <w:rFonts w:cs="Times New Roman"/>
          <w:noProof/>
          <w:sz w:val="20"/>
        </w:rPr>
        <w:t>9</w:t>
      </w:r>
      <w:r w:rsidR="00F73AC1" w:rsidRPr="00E809BA">
        <w:rPr>
          <w:rFonts w:cs="Times New Roman"/>
          <w:noProof/>
          <w:sz w:val="20"/>
        </w:rPr>
        <w:t>-202</w:t>
      </w:r>
      <w:r w:rsidR="00470716" w:rsidRPr="00E809BA">
        <w:rPr>
          <w:rFonts w:cs="Times New Roman"/>
          <w:noProof/>
          <w:sz w:val="20"/>
        </w:rPr>
        <w:t>3</w:t>
      </w:r>
      <w:r w:rsidR="00F73AC1" w:rsidRPr="00E809BA">
        <w:rPr>
          <w:rFonts w:cs="Times New Roman"/>
          <w:noProof/>
          <w:sz w:val="20"/>
        </w:rPr>
        <w:t>.</w:t>
      </w:r>
      <w:r w:rsidR="00F73AC1">
        <w:rPr>
          <w:rFonts w:cs="Times New Roman"/>
          <w:noProof/>
          <w:sz w:val="20"/>
        </w:rPr>
        <w:t xml:space="preserve"> </w:t>
      </w:r>
    </w:p>
    <w:p w14:paraId="300F38BF" w14:textId="36E02444" w:rsidR="00E809BA" w:rsidRDefault="00DD63CA" w:rsidP="006655C7">
      <w:pPr>
        <w:spacing w:line="256" w:lineRule="auto"/>
        <w:rPr>
          <w:rFonts w:cs="Times New Roman"/>
          <w:noProof/>
          <w:sz w:val="20"/>
        </w:rPr>
      </w:pPr>
      <w:r>
        <w:rPr>
          <w:sz w:val="20"/>
          <w:szCs w:val="20"/>
        </w:rPr>
        <w:t xml:space="preserve">Vi gjør oppmerksom på at </w:t>
      </w:r>
      <w:r w:rsidR="0073240F">
        <w:rPr>
          <w:sz w:val="20"/>
          <w:szCs w:val="20"/>
        </w:rPr>
        <w:t>innbygger</w:t>
      </w:r>
      <w:r>
        <w:rPr>
          <w:sz w:val="20"/>
          <w:szCs w:val="20"/>
        </w:rPr>
        <w:t xml:space="preserve">tallene for 2023 er påvirket av </w:t>
      </w:r>
      <w:r w:rsidR="0073240F">
        <w:rPr>
          <w:sz w:val="20"/>
          <w:szCs w:val="20"/>
        </w:rPr>
        <w:t xml:space="preserve">at Norge har tatt imot og bosatt over </w:t>
      </w:r>
      <w:r w:rsidR="0073240F" w:rsidRPr="0007559B">
        <w:rPr>
          <w:sz w:val="20"/>
          <w:szCs w:val="20"/>
        </w:rPr>
        <w:t>30</w:t>
      </w:r>
      <w:r w:rsidR="004B632A" w:rsidRPr="0007559B">
        <w:rPr>
          <w:sz w:val="20"/>
          <w:szCs w:val="20"/>
        </w:rPr>
        <w:t> </w:t>
      </w:r>
      <w:r w:rsidR="0073240F" w:rsidRPr="0007559B">
        <w:rPr>
          <w:sz w:val="20"/>
          <w:szCs w:val="20"/>
        </w:rPr>
        <w:t>000</w:t>
      </w:r>
      <w:r w:rsidR="004B632A" w:rsidRPr="0007559B">
        <w:rPr>
          <w:sz w:val="20"/>
          <w:szCs w:val="20"/>
        </w:rPr>
        <w:t xml:space="preserve"> </w:t>
      </w:r>
      <w:r w:rsidR="0073240F">
        <w:rPr>
          <w:sz w:val="20"/>
          <w:szCs w:val="20"/>
        </w:rPr>
        <w:t>flyktninger i løpet av 2022</w:t>
      </w:r>
      <w:r w:rsidR="00312311">
        <w:rPr>
          <w:sz w:val="20"/>
          <w:szCs w:val="20"/>
        </w:rPr>
        <w:t xml:space="preserve">, hvorav over 7 </w:t>
      </w:r>
      <w:r w:rsidR="003C2588">
        <w:rPr>
          <w:sz w:val="20"/>
          <w:szCs w:val="20"/>
        </w:rPr>
        <w:t>0</w:t>
      </w:r>
      <w:r w:rsidR="00312311">
        <w:rPr>
          <w:sz w:val="20"/>
          <w:szCs w:val="20"/>
        </w:rPr>
        <w:t>00 av disse er i regionen vår (tallene er fra IMDI</w:t>
      </w:r>
      <w:r w:rsidR="00265374">
        <w:rPr>
          <w:sz w:val="20"/>
          <w:szCs w:val="20"/>
        </w:rPr>
        <w:t xml:space="preserve"> pr 31.12.2022</w:t>
      </w:r>
      <w:r w:rsidR="00312311">
        <w:rPr>
          <w:sz w:val="20"/>
          <w:szCs w:val="20"/>
        </w:rPr>
        <w:t>).</w:t>
      </w:r>
    </w:p>
    <w:p w14:paraId="3D68A914" w14:textId="26C3A825" w:rsidR="000264FF" w:rsidRDefault="00F73AC1" w:rsidP="006655C7">
      <w:pPr>
        <w:spacing w:line="256" w:lineRule="auto"/>
        <w:rPr>
          <w:rFonts w:cs="Times New Roman"/>
          <w:noProof/>
          <w:sz w:val="20"/>
        </w:rPr>
      </w:pPr>
      <w:r w:rsidRPr="00E809BA">
        <w:rPr>
          <w:rFonts w:cs="Times New Roman"/>
          <w:noProof/>
          <w:sz w:val="20"/>
        </w:rPr>
        <w:t>Lørenskog</w:t>
      </w:r>
      <w:r w:rsidR="00A25E52" w:rsidRPr="00E809BA">
        <w:rPr>
          <w:rFonts w:cs="Times New Roman"/>
          <w:noProof/>
          <w:sz w:val="20"/>
        </w:rPr>
        <w:t xml:space="preserve"> er den kommunen i regionen, som har hatt størst prosentvis befolkninsøkning i </w:t>
      </w:r>
      <w:r w:rsidR="008B6662" w:rsidRPr="00E809BA">
        <w:rPr>
          <w:rFonts w:cs="Times New Roman"/>
          <w:noProof/>
          <w:sz w:val="20"/>
        </w:rPr>
        <w:t xml:space="preserve">den nevnte </w:t>
      </w:r>
      <w:r w:rsidR="00A25E52" w:rsidRPr="00E809BA">
        <w:rPr>
          <w:rFonts w:cs="Times New Roman"/>
          <w:noProof/>
          <w:sz w:val="20"/>
        </w:rPr>
        <w:t xml:space="preserve">perioden på hele </w:t>
      </w:r>
      <w:r w:rsidR="00E809BA" w:rsidRPr="00E809BA">
        <w:rPr>
          <w:rFonts w:cs="Times New Roman"/>
          <w:noProof/>
          <w:sz w:val="20"/>
        </w:rPr>
        <w:t>14,3</w:t>
      </w:r>
      <w:r w:rsidR="00A25E52" w:rsidRPr="00E809BA">
        <w:rPr>
          <w:rFonts w:cs="Times New Roman"/>
          <w:noProof/>
          <w:sz w:val="20"/>
        </w:rPr>
        <w:t xml:space="preserve">%, tett etterfulgt av </w:t>
      </w:r>
      <w:r w:rsidRPr="00E809BA">
        <w:rPr>
          <w:rFonts w:cs="Times New Roman"/>
          <w:noProof/>
          <w:sz w:val="20"/>
        </w:rPr>
        <w:t>Nannestad</w:t>
      </w:r>
      <w:r w:rsidR="00A25E52" w:rsidRPr="00E809BA">
        <w:rPr>
          <w:rFonts w:cs="Times New Roman"/>
          <w:noProof/>
          <w:sz w:val="20"/>
        </w:rPr>
        <w:t xml:space="preserve"> kommune på </w:t>
      </w:r>
      <w:r w:rsidR="00E809BA" w:rsidRPr="00E809BA">
        <w:rPr>
          <w:rFonts w:cs="Times New Roman"/>
          <w:noProof/>
          <w:sz w:val="20"/>
        </w:rPr>
        <w:t>11,9</w:t>
      </w:r>
      <w:r w:rsidR="00D84BA6" w:rsidRPr="00E809BA">
        <w:rPr>
          <w:rFonts w:cs="Times New Roman"/>
          <w:noProof/>
          <w:sz w:val="20"/>
        </w:rPr>
        <w:t xml:space="preserve"> </w:t>
      </w:r>
      <w:r w:rsidR="00A25E52" w:rsidRPr="00E809BA">
        <w:rPr>
          <w:rFonts w:cs="Times New Roman"/>
          <w:noProof/>
          <w:sz w:val="20"/>
        </w:rPr>
        <w:t xml:space="preserve">% og </w:t>
      </w:r>
      <w:r w:rsidRPr="00E809BA">
        <w:rPr>
          <w:rFonts w:cs="Times New Roman"/>
          <w:noProof/>
          <w:sz w:val="20"/>
        </w:rPr>
        <w:t xml:space="preserve">Ullensaker </w:t>
      </w:r>
      <w:r w:rsidR="00A25E52" w:rsidRPr="00E809BA">
        <w:rPr>
          <w:rFonts w:cs="Times New Roman"/>
          <w:noProof/>
          <w:sz w:val="20"/>
        </w:rPr>
        <w:t xml:space="preserve">kommune </w:t>
      </w:r>
      <w:r w:rsidR="0000105D" w:rsidRPr="00E809BA">
        <w:rPr>
          <w:rFonts w:cs="Times New Roman"/>
          <w:noProof/>
          <w:sz w:val="20"/>
        </w:rPr>
        <w:t xml:space="preserve">på </w:t>
      </w:r>
      <w:r w:rsidR="00E809BA" w:rsidRPr="00E809BA">
        <w:rPr>
          <w:rFonts w:cs="Times New Roman"/>
          <w:noProof/>
          <w:sz w:val="20"/>
        </w:rPr>
        <w:t>10,8</w:t>
      </w:r>
      <w:r w:rsidR="00D84BA6" w:rsidRPr="00E809BA">
        <w:rPr>
          <w:rFonts w:cs="Times New Roman"/>
          <w:noProof/>
          <w:sz w:val="20"/>
        </w:rPr>
        <w:t xml:space="preserve"> </w:t>
      </w:r>
      <w:r w:rsidR="00A25E52" w:rsidRPr="00E809BA">
        <w:rPr>
          <w:rFonts w:cs="Times New Roman"/>
          <w:noProof/>
          <w:sz w:val="20"/>
        </w:rPr>
        <w:t>%.</w:t>
      </w:r>
      <w:r w:rsidR="0000105D" w:rsidRPr="00E809BA">
        <w:rPr>
          <w:rFonts w:cs="Times New Roman"/>
          <w:noProof/>
          <w:sz w:val="20"/>
        </w:rPr>
        <w:t xml:space="preserve"> Felles for disse kommunene</w:t>
      </w:r>
      <w:r w:rsidR="008B6662" w:rsidRPr="00E809BA">
        <w:rPr>
          <w:rFonts w:cs="Times New Roman"/>
          <w:noProof/>
          <w:sz w:val="20"/>
        </w:rPr>
        <w:t xml:space="preserve"> </w:t>
      </w:r>
      <w:r w:rsidR="00D84BA6" w:rsidRPr="00E809BA">
        <w:rPr>
          <w:rFonts w:cs="Times New Roman"/>
          <w:noProof/>
          <w:sz w:val="20"/>
        </w:rPr>
        <w:t>i tillegg til befolkningsveksten er sentralitet og tilgang på arbeidsplsser.</w:t>
      </w:r>
      <w:r w:rsidR="00D84BA6">
        <w:rPr>
          <w:rFonts w:cs="Times New Roman"/>
          <w:noProof/>
          <w:sz w:val="20"/>
        </w:rPr>
        <w:t xml:space="preserve"> </w:t>
      </w:r>
    </w:p>
    <w:p w14:paraId="7C4D11B4" w14:textId="55A35088" w:rsidR="008B6662" w:rsidRDefault="00E809BA" w:rsidP="006655C7">
      <w:pPr>
        <w:spacing w:line="256" w:lineRule="auto"/>
        <w:rPr>
          <w:rFonts w:cs="Times New Roman"/>
          <w:noProof/>
          <w:sz w:val="20"/>
        </w:rPr>
      </w:pPr>
      <w:r w:rsidRPr="00E809BA">
        <w:rPr>
          <w:rFonts w:cs="Times New Roman"/>
          <w:noProof/>
          <w:sz w:val="20"/>
        </w:rPr>
        <w:t>Rollag</w:t>
      </w:r>
      <w:r w:rsidR="008B6662" w:rsidRPr="00E809BA">
        <w:rPr>
          <w:rFonts w:cs="Times New Roman"/>
          <w:noProof/>
          <w:sz w:val="20"/>
        </w:rPr>
        <w:t xml:space="preserve"> kommune har størst prosentvist nedgang i antall innbyggere på hele </w:t>
      </w:r>
      <w:r w:rsidRPr="00E809BA">
        <w:rPr>
          <w:rFonts w:cs="Times New Roman"/>
          <w:noProof/>
          <w:sz w:val="20"/>
        </w:rPr>
        <w:t>3,9</w:t>
      </w:r>
      <w:r w:rsidR="00D84BA6" w:rsidRPr="00E809BA">
        <w:rPr>
          <w:rFonts w:cs="Times New Roman"/>
          <w:noProof/>
          <w:sz w:val="20"/>
        </w:rPr>
        <w:t xml:space="preserve"> </w:t>
      </w:r>
      <w:r w:rsidR="008B6662" w:rsidRPr="00E809BA">
        <w:rPr>
          <w:rFonts w:cs="Times New Roman"/>
          <w:noProof/>
          <w:sz w:val="20"/>
        </w:rPr>
        <w:t xml:space="preserve">% og er den </w:t>
      </w:r>
      <w:r w:rsidRPr="00E809BA">
        <w:rPr>
          <w:rFonts w:cs="Times New Roman"/>
          <w:noProof/>
          <w:sz w:val="20"/>
        </w:rPr>
        <w:t xml:space="preserve">tredje </w:t>
      </w:r>
      <w:r w:rsidR="008B6662" w:rsidRPr="00E809BA">
        <w:rPr>
          <w:rFonts w:cs="Times New Roman"/>
          <w:noProof/>
          <w:sz w:val="20"/>
        </w:rPr>
        <w:t>minste kommunen i Viken</w:t>
      </w:r>
      <w:r w:rsidR="00F36284" w:rsidRPr="00E809BA">
        <w:rPr>
          <w:rFonts w:cs="Times New Roman"/>
          <w:noProof/>
          <w:sz w:val="20"/>
        </w:rPr>
        <w:t xml:space="preserve"> etter Flå </w:t>
      </w:r>
      <w:r w:rsidRPr="00E809BA">
        <w:rPr>
          <w:rFonts w:cs="Times New Roman"/>
          <w:noProof/>
          <w:sz w:val="20"/>
        </w:rPr>
        <w:t xml:space="preserve">og Aremark </w:t>
      </w:r>
      <w:r w:rsidR="00F36284" w:rsidRPr="00E809BA">
        <w:rPr>
          <w:rFonts w:cs="Times New Roman"/>
          <w:noProof/>
          <w:sz w:val="20"/>
        </w:rPr>
        <w:t>kommune</w:t>
      </w:r>
      <w:r w:rsidR="008B6662" w:rsidRPr="00E809BA">
        <w:rPr>
          <w:rFonts w:cs="Times New Roman"/>
          <w:noProof/>
          <w:sz w:val="20"/>
        </w:rPr>
        <w:t>.</w:t>
      </w:r>
      <w:r w:rsidR="00BF06C0">
        <w:rPr>
          <w:rFonts w:cs="Times New Roman"/>
          <w:noProof/>
          <w:sz w:val="20"/>
        </w:rPr>
        <w:t xml:space="preserve"> </w:t>
      </w:r>
    </w:p>
    <w:p w14:paraId="49DDC64E" w14:textId="5B7F2AB0" w:rsidR="0004751D" w:rsidRDefault="00E23B55" w:rsidP="006655C7">
      <w:pPr>
        <w:spacing w:line="256" w:lineRule="auto"/>
        <w:rPr>
          <w:rFonts w:cs="Times New Roman"/>
          <w:noProof/>
          <w:sz w:val="20"/>
        </w:rPr>
      </w:pPr>
      <w:r>
        <w:rPr>
          <w:rFonts w:cs="Times New Roman"/>
          <w:noProof/>
          <w:sz w:val="20"/>
        </w:rPr>
        <w:t xml:space="preserve">I tabellen nedenfor finner vi kommunenene våre i definerte innbyggerkatogorier basert på folketall pr 1.1.2023. </w:t>
      </w:r>
      <w:r w:rsidR="00DD63CA">
        <w:rPr>
          <w:rFonts w:cs="Times New Roman"/>
          <w:noProof/>
          <w:sz w:val="20"/>
        </w:rPr>
        <w:t xml:space="preserve">De røde kommunene er sammenslïngskommuner, og de blå er kommuner med grensejustering. </w:t>
      </w:r>
    </w:p>
    <w:p w14:paraId="72834C12" w14:textId="70B4DBE7" w:rsidR="00DD63CA" w:rsidRDefault="00DD63CA" w:rsidP="006655C7">
      <w:pPr>
        <w:spacing w:line="256" w:lineRule="auto"/>
        <w:rPr>
          <w:rFonts w:cs="Times New Roman"/>
          <w:noProof/>
          <w:sz w:val="20"/>
        </w:rPr>
      </w:pPr>
      <w:r w:rsidRPr="00DD63CA">
        <w:rPr>
          <w:noProof/>
        </w:rPr>
        <w:drawing>
          <wp:inline distT="0" distB="0" distL="0" distR="0" wp14:anchorId="3BF24F20" wp14:editId="5E8D9EEA">
            <wp:extent cx="5760720" cy="1635125"/>
            <wp:effectExtent l="0" t="0" r="0" b="317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1635125"/>
                    </a:xfrm>
                    <a:prstGeom prst="rect">
                      <a:avLst/>
                    </a:prstGeom>
                    <a:noFill/>
                    <a:ln>
                      <a:noFill/>
                    </a:ln>
                  </pic:spPr>
                </pic:pic>
              </a:graphicData>
            </a:graphic>
          </wp:inline>
        </w:drawing>
      </w:r>
    </w:p>
    <w:p w14:paraId="5AA6FA1D" w14:textId="0B0DA9B5" w:rsidR="00495E24" w:rsidRDefault="00495E24" w:rsidP="007A3A99">
      <w:pPr>
        <w:rPr>
          <w:sz w:val="20"/>
          <w:szCs w:val="20"/>
        </w:rPr>
      </w:pPr>
      <w:r>
        <w:rPr>
          <w:sz w:val="20"/>
          <w:szCs w:val="20"/>
        </w:rPr>
        <w:t xml:space="preserve">Nesodden kommune er den kommunen som siden i fjor har endret </w:t>
      </w:r>
      <w:r w:rsidR="007429C3">
        <w:rPr>
          <w:sz w:val="20"/>
          <w:szCs w:val="20"/>
        </w:rPr>
        <w:t>innbygger</w:t>
      </w:r>
      <w:r>
        <w:rPr>
          <w:sz w:val="20"/>
          <w:szCs w:val="20"/>
        </w:rPr>
        <w:t xml:space="preserve">kategori fra å ligge i gruppen </w:t>
      </w:r>
      <w:r w:rsidR="007429C3">
        <w:rPr>
          <w:sz w:val="20"/>
          <w:szCs w:val="20"/>
        </w:rPr>
        <w:t>med</w:t>
      </w:r>
      <w:r>
        <w:rPr>
          <w:sz w:val="20"/>
          <w:szCs w:val="20"/>
        </w:rPr>
        <w:t xml:space="preserve"> 10-20 000 innbyggere til 20-50 000 innbyggere. </w:t>
      </w:r>
    </w:p>
    <w:p w14:paraId="14E6FEFE" w14:textId="09EF7804" w:rsidR="007A3A99" w:rsidRPr="00CC6F04" w:rsidRDefault="007A3A99" w:rsidP="007A3A99">
      <w:pPr>
        <w:rPr>
          <w:b/>
          <w:bCs/>
        </w:rPr>
      </w:pPr>
      <w:r>
        <w:rPr>
          <w:b/>
          <w:bCs/>
        </w:rPr>
        <w:t>Folketallsutvikling</w:t>
      </w:r>
      <w:r w:rsidRPr="00CC6F04">
        <w:rPr>
          <w:b/>
          <w:bCs/>
        </w:rPr>
        <w:t xml:space="preserve"> 20</w:t>
      </w:r>
      <w:r w:rsidR="001C1434">
        <w:rPr>
          <w:b/>
          <w:bCs/>
        </w:rPr>
        <w:t>2</w:t>
      </w:r>
      <w:r w:rsidR="00470716">
        <w:rPr>
          <w:b/>
          <w:bCs/>
        </w:rPr>
        <w:t>3</w:t>
      </w:r>
    </w:p>
    <w:p w14:paraId="5E659B02" w14:textId="027DDD40" w:rsidR="00CB3E79" w:rsidRPr="00FF6CF0" w:rsidRDefault="009174BE" w:rsidP="009174BE">
      <w:pPr>
        <w:spacing w:line="256" w:lineRule="auto"/>
        <w:rPr>
          <w:sz w:val="20"/>
          <w:szCs w:val="20"/>
        </w:rPr>
      </w:pPr>
      <w:r w:rsidRPr="00FF6CF0">
        <w:rPr>
          <w:noProof/>
          <w:sz w:val="20"/>
        </w:rPr>
        <w:t xml:space="preserve">Nedenfor presenteres folketallsutviklingen for </w:t>
      </w:r>
      <w:r w:rsidR="009022FC" w:rsidRPr="00FF6CF0">
        <w:rPr>
          <w:noProof/>
          <w:sz w:val="20"/>
        </w:rPr>
        <w:t>perioden 201</w:t>
      </w:r>
      <w:r w:rsidR="00E809BA" w:rsidRPr="00FF6CF0">
        <w:rPr>
          <w:noProof/>
          <w:sz w:val="20"/>
        </w:rPr>
        <w:t>9</w:t>
      </w:r>
      <w:r w:rsidR="009022FC" w:rsidRPr="00FF6CF0">
        <w:rPr>
          <w:noProof/>
          <w:sz w:val="20"/>
        </w:rPr>
        <w:t>-202</w:t>
      </w:r>
      <w:r w:rsidR="00E809BA" w:rsidRPr="00FF6CF0">
        <w:rPr>
          <w:noProof/>
          <w:sz w:val="20"/>
        </w:rPr>
        <w:t>3</w:t>
      </w:r>
      <w:r w:rsidRPr="00FF6CF0">
        <w:rPr>
          <w:noProof/>
          <w:sz w:val="20"/>
        </w:rPr>
        <w:t xml:space="preserve"> som kart. </w:t>
      </w:r>
      <w:r w:rsidR="0090492A" w:rsidRPr="00FF6CF0">
        <w:rPr>
          <w:rFonts w:cs="Times New Roman"/>
          <w:noProof/>
          <w:sz w:val="20"/>
        </w:rPr>
        <w:t xml:space="preserve">For å fange opp </w:t>
      </w:r>
      <w:r w:rsidR="00CB3E79" w:rsidRPr="00FF6CF0">
        <w:rPr>
          <w:rFonts w:cs="Times New Roman"/>
          <w:noProof/>
          <w:sz w:val="20"/>
        </w:rPr>
        <w:t>spesielle forhold</w:t>
      </w:r>
      <w:r w:rsidR="0090492A" w:rsidRPr="00FF6CF0">
        <w:rPr>
          <w:rFonts w:cs="Times New Roman"/>
          <w:noProof/>
          <w:sz w:val="20"/>
        </w:rPr>
        <w:t xml:space="preserve"> i befolkningsutviklingen fra det ene året til det andre ses tallene i en femårsperiode.</w:t>
      </w:r>
      <w:r w:rsidR="0090492A" w:rsidRPr="00FF6CF0">
        <w:rPr>
          <w:sz w:val="20"/>
          <w:szCs w:val="20"/>
        </w:rPr>
        <w:t xml:space="preserve"> </w:t>
      </w:r>
      <w:r w:rsidR="00CB3E79" w:rsidRPr="00FF6CF0">
        <w:rPr>
          <w:sz w:val="20"/>
          <w:szCs w:val="20"/>
        </w:rPr>
        <w:t xml:space="preserve">Likevel ser vi at flyktningsituasjonen for 2022 påvirker tallene i så stor grad </w:t>
      </w:r>
      <w:r w:rsidR="00516DC2" w:rsidRPr="00FF6CF0">
        <w:rPr>
          <w:sz w:val="20"/>
          <w:szCs w:val="20"/>
        </w:rPr>
        <w:t xml:space="preserve">ved </w:t>
      </w:r>
      <w:r w:rsidR="00CB3E79" w:rsidRPr="00FF6CF0">
        <w:rPr>
          <w:sz w:val="20"/>
          <w:szCs w:val="20"/>
        </w:rPr>
        <w:t xml:space="preserve">at flere kommuner med negativ utvikling og utvikling under landssnittet fremstår med </w:t>
      </w:r>
      <w:r w:rsidR="00FF6CF0" w:rsidRPr="00FF6CF0">
        <w:rPr>
          <w:sz w:val="20"/>
          <w:szCs w:val="20"/>
        </w:rPr>
        <w:t xml:space="preserve">relativ </w:t>
      </w:r>
      <w:r w:rsidR="00CB3E79" w:rsidRPr="00FF6CF0">
        <w:rPr>
          <w:sz w:val="20"/>
          <w:szCs w:val="20"/>
        </w:rPr>
        <w:t xml:space="preserve">stor innbyggervekst fra 2022 til 2023. </w:t>
      </w:r>
      <w:r w:rsidR="00FF6CF0">
        <w:rPr>
          <w:rFonts w:cs="Open Sans"/>
          <w:sz w:val="20"/>
          <w:szCs w:val="20"/>
        </w:rPr>
        <w:t xml:space="preserve">Veksten knytte til flyktninger dekker dermed over </w:t>
      </w:r>
      <w:r w:rsidR="00CB3E79" w:rsidRPr="00FF6CF0">
        <w:rPr>
          <w:rFonts w:cs="Open Sans"/>
          <w:sz w:val="20"/>
          <w:szCs w:val="20"/>
        </w:rPr>
        <w:t xml:space="preserve">de utfordringene </w:t>
      </w:r>
      <w:r w:rsidR="00FF6CF0" w:rsidRPr="00FF6CF0">
        <w:rPr>
          <w:rFonts w:cs="Open Sans"/>
          <w:sz w:val="20"/>
          <w:szCs w:val="20"/>
        </w:rPr>
        <w:t xml:space="preserve">noen av </w:t>
      </w:r>
      <w:r w:rsidR="00CB3E79" w:rsidRPr="00FF6CF0">
        <w:rPr>
          <w:rFonts w:cs="Open Sans"/>
          <w:sz w:val="20"/>
          <w:szCs w:val="20"/>
        </w:rPr>
        <w:t xml:space="preserve">våre kommuner </w:t>
      </w:r>
      <w:r w:rsidR="00FF6CF0" w:rsidRPr="00FF6CF0">
        <w:rPr>
          <w:rFonts w:cs="Open Sans"/>
          <w:sz w:val="20"/>
          <w:szCs w:val="20"/>
        </w:rPr>
        <w:t xml:space="preserve">står ovenfor med </w:t>
      </w:r>
      <w:r w:rsidR="00FF6CF0" w:rsidRPr="00FF6CF0">
        <w:rPr>
          <w:rFonts w:cs="Open Sans"/>
          <w:sz w:val="20"/>
          <w:szCs w:val="20"/>
          <w:shd w:val="clear" w:color="auto" w:fill="FFFFFF"/>
        </w:rPr>
        <w:t>stagnasjon eller nedgang i befolkningen.</w:t>
      </w:r>
      <w:r w:rsidR="00FF6CF0" w:rsidRPr="00FF6CF0">
        <w:rPr>
          <w:rFonts w:ascii="Helvetica" w:hAnsi="Helvetica" w:cs="Helvetica"/>
          <w:shd w:val="clear" w:color="auto" w:fill="FFFFFF"/>
        </w:rPr>
        <w:t> </w:t>
      </w:r>
    </w:p>
    <w:p w14:paraId="76748217" w14:textId="6EAFB612" w:rsidR="00CB3E79" w:rsidRDefault="00CB3E79" w:rsidP="009174BE">
      <w:pPr>
        <w:spacing w:line="256" w:lineRule="auto"/>
        <w:rPr>
          <w:sz w:val="20"/>
          <w:szCs w:val="20"/>
        </w:rPr>
      </w:pPr>
    </w:p>
    <w:p w14:paraId="65E8CB58" w14:textId="2ECDE415" w:rsidR="00CB3E79" w:rsidRDefault="00CB3E79" w:rsidP="009174BE">
      <w:pPr>
        <w:spacing w:line="256" w:lineRule="auto"/>
        <w:rPr>
          <w:sz w:val="20"/>
          <w:szCs w:val="20"/>
        </w:rPr>
      </w:pPr>
    </w:p>
    <w:p w14:paraId="2BB3CFCC" w14:textId="2C379A9B" w:rsidR="00CB3E79" w:rsidRDefault="00CB3E79" w:rsidP="009174BE">
      <w:pPr>
        <w:spacing w:line="256" w:lineRule="auto"/>
        <w:rPr>
          <w:sz w:val="20"/>
          <w:szCs w:val="20"/>
        </w:rPr>
      </w:pPr>
    </w:p>
    <w:p w14:paraId="7CD10FF7" w14:textId="7AF87F87" w:rsidR="00684D57" w:rsidRDefault="009174BE" w:rsidP="009174BE">
      <w:pPr>
        <w:spacing w:line="256" w:lineRule="auto"/>
      </w:pPr>
      <w:r>
        <w:rPr>
          <w:noProof/>
          <w:sz w:val="20"/>
        </w:rPr>
        <w:t>Fargelggingen av kartet tar utgangspunkt i følgende terskelverdier:</w:t>
      </w:r>
      <w:r>
        <w:t xml:space="preserve"> </w:t>
      </w:r>
    </w:p>
    <w:p w14:paraId="713C499F" w14:textId="77777777" w:rsidR="009174BE" w:rsidRDefault="009174BE" w:rsidP="009174BE">
      <w:pPr>
        <w:spacing w:line="256" w:lineRule="auto"/>
      </w:pPr>
      <w:r>
        <w:rPr>
          <w:noProof/>
        </w:rPr>
        <w:drawing>
          <wp:inline distT="0" distB="0" distL="0" distR="0" wp14:anchorId="5FC44E95" wp14:editId="090788FE">
            <wp:extent cx="3212592" cy="597408"/>
            <wp:effectExtent l="0" t="0" r="0" b="0"/>
            <wp:docPr id="6" name="Bilde 6" descr="Et bilde som inneholder kniv,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klaring 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12592" cy="597408"/>
                    </a:xfrm>
                    <a:prstGeom prst="rect">
                      <a:avLst/>
                    </a:prstGeom>
                  </pic:spPr>
                </pic:pic>
              </a:graphicData>
            </a:graphic>
          </wp:inline>
        </w:drawing>
      </w:r>
    </w:p>
    <w:p w14:paraId="6C09C8CD" w14:textId="252D91F2" w:rsidR="0059028E" w:rsidRPr="001128DD" w:rsidRDefault="0059028E" w:rsidP="0059028E">
      <w:pPr>
        <w:spacing w:line="256" w:lineRule="auto"/>
        <w:rPr>
          <w:color w:val="FF0000"/>
          <w:sz w:val="20"/>
          <w:szCs w:val="20"/>
        </w:rPr>
      </w:pPr>
      <w:r w:rsidRPr="00377088">
        <w:rPr>
          <w:sz w:val="20"/>
          <w:szCs w:val="20"/>
        </w:rPr>
        <w:t>Landets vekst for perioden 201</w:t>
      </w:r>
      <w:r w:rsidR="004B632A">
        <w:rPr>
          <w:sz w:val="20"/>
          <w:szCs w:val="20"/>
        </w:rPr>
        <w:t>9</w:t>
      </w:r>
      <w:r w:rsidRPr="00377088">
        <w:rPr>
          <w:sz w:val="20"/>
          <w:szCs w:val="20"/>
        </w:rPr>
        <w:t xml:space="preserve"> – 202</w:t>
      </w:r>
      <w:r w:rsidR="00470716" w:rsidRPr="00377088">
        <w:rPr>
          <w:sz w:val="20"/>
          <w:szCs w:val="20"/>
        </w:rPr>
        <w:t>3</w:t>
      </w:r>
      <w:r w:rsidRPr="00377088">
        <w:rPr>
          <w:sz w:val="20"/>
          <w:szCs w:val="20"/>
        </w:rPr>
        <w:t xml:space="preserve"> er </w:t>
      </w:r>
      <w:r w:rsidR="009022FC" w:rsidRPr="00377088">
        <w:rPr>
          <w:sz w:val="20"/>
          <w:szCs w:val="20"/>
        </w:rPr>
        <w:t xml:space="preserve">på </w:t>
      </w:r>
      <w:r w:rsidR="00377088" w:rsidRPr="00377088">
        <w:rPr>
          <w:sz w:val="20"/>
          <w:szCs w:val="20"/>
        </w:rPr>
        <w:t>3</w:t>
      </w:r>
      <w:r w:rsidRPr="00377088">
        <w:rPr>
          <w:sz w:val="20"/>
          <w:szCs w:val="20"/>
        </w:rPr>
        <w:t xml:space="preserve"> % samlet.</w:t>
      </w:r>
    </w:p>
    <w:p w14:paraId="4E58A1E9" w14:textId="762160CD" w:rsidR="009174BE" w:rsidRDefault="00387F28" w:rsidP="00540324">
      <w:pPr>
        <w:spacing w:line="256" w:lineRule="auto"/>
        <w:rPr>
          <w:rFonts w:cs="Times New Roman"/>
          <w:noProof/>
          <w:sz w:val="20"/>
        </w:rPr>
      </w:pPr>
      <w:r w:rsidRPr="00387F28">
        <w:rPr>
          <w:rFonts w:cs="Times New Roman"/>
          <w:noProof/>
          <w:sz w:val="20"/>
        </w:rPr>
        <w:drawing>
          <wp:inline distT="0" distB="0" distL="0" distR="0" wp14:anchorId="798B9107" wp14:editId="7DADB9CC">
            <wp:extent cx="5667194" cy="5643880"/>
            <wp:effectExtent l="0" t="0" r="0" b="0"/>
            <wp:docPr id="8" name="Bilde 8" descr="Et bilde som inneholder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Et bilde som inneholder kart&#10;&#10;Automatisk generert beskrivelse"/>
                    <pic:cNvPicPr/>
                  </pic:nvPicPr>
                  <pic:blipFill rotWithShape="1">
                    <a:blip r:embed="rId19"/>
                    <a:srcRect l="4800"/>
                    <a:stretch/>
                  </pic:blipFill>
                  <pic:spPr bwMode="auto">
                    <a:xfrm>
                      <a:off x="0" y="0"/>
                      <a:ext cx="5672048" cy="5648714"/>
                    </a:xfrm>
                    <a:prstGeom prst="rect">
                      <a:avLst/>
                    </a:prstGeom>
                    <a:ln>
                      <a:noFill/>
                    </a:ln>
                    <a:extLst>
                      <a:ext uri="{53640926-AAD7-44D8-BBD7-CCE9431645EC}">
                        <a14:shadowObscured xmlns:a14="http://schemas.microsoft.com/office/drawing/2010/main"/>
                      </a:ext>
                    </a:extLst>
                  </pic:spPr>
                </pic:pic>
              </a:graphicData>
            </a:graphic>
          </wp:inline>
        </w:drawing>
      </w:r>
    </w:p>
    <w:p w14:paraId="2CF20CE7" w14:textId="77777777" w:rsidR="0090492A" w:rsidRDefault="0090492A" w:rsidP="0090492A">
      <w:pPr>
        <w:rPr>
          <w:sz w:val="20"/>
          <w:szCs w:val="20"/>
        </w:rPr>
      </w:pPr>
      <w:r w:rsidRPr="00676585">
        <w:rPr>
          <w:sz w:val="20"/>
          <w:szCs w:val="20"/>
        </w:rPr>
        <w:t xml:space="preserve">I befolkningstabellen på </w:t>
      </w:r>
      <w:r>
        <w:rPr>
          <w:sz w:val="20"/>
          <w:szCs w:val="20"/>
        </w:rPr>
        <w:t>neste side</w:t>
      </w:r>
      <w:r w:rsidRPr="001B3C54">
        <w:rPr>
          <w:sz w:val="20"/>
          <w:szCs w:val="20"/>
        </w:rPr>
        <w:t xml:space="preserve"> har SSB for sammenslåingskommuner konstruert de historiske tallene, altså tall for perioden før 2020. Dette gjelder imidlertid ikke kommuner med grensejustering.</w:t>
      </w:r>
      <w:r>
        <w:rPr>
          <w:sz w:val="20"/>
          <w:szCs w:val="20"/>
        </w:rPr>
        <w:t xml:space="preserve"> </w:t>
      </w:r>
    </w:p>
    <w:p w14:paraId="24D6DA48" w14:textId="2EC3E9EE" w:rsidR="00FD53A3" w:rsidRDefault="00FD53A3" w:rsidP="0090492A">
      <w:pPr>
        <w:rPr>
          <w:rFonts w:cs="Times New Roman"/>
          <w:b/>
          <w:bCs/>
          <w:noProof/>
          <w:sz w:val="20"/>
        </w:rPr>
      </w:pPr>
      <w:r w:rsidRPr="00687042">
        <w:rPr>
          <w:rFonts w:cs="Times New Roman"/>
          <w:b/>
          <w:bCs/>
          <w:noProof/>
          <w:sz w:val="20"/>
        </w:rPr>
        <w:t>Tabellen under viser ut</w:t>
      </w:r>
      <w:r w:rsidR="00540324" w:rsidRPr="00687042">
        <w:rPr>
          <w:rFonts w:cs="Times New Roman"/>
          <w:b/>
          <w:bCs/>
          <w:noProof/>
          <w:sz w:val="20"/>
        </w:rPr>
        <w:t xml:space="preserve">viklingen i folketall </w:t>
      </w:r>
      <w:r w:rsidR="00F226F8" w:rsidRPr="00687042">
        <w:rPr>
          <w:rFonts w:cs="Times New Roman"/>
          <w:b/>
          <w:bCs/>
          <w:noProof/>
          <w:sz w:val="20"/>
        </w:rPr>
        <w:t xml:space="preserve">pr 1.1 </w:t>
      </w:r>
      <w:r w:rsidR="00540324" w:rsidRPr="00687042">
        <w:rPr>
          <w:rFonts w:cs="Times New Roman"/>
          <w:b/>
          <w:bCs/>
          <w:noProof/>
          <w:sz w:val="20"/>
        </w:rPr>
        <w:t xml:space="preserve">for perioden </w:t>
      </w:r>
      <w:r w:rsidR="00540324" w:rsidRPr="00377088">
        <w:rPr>
          <w:rFonts w:cs="Times New Roman"/>
          <w:b/>
          <w:bCs/>
          <w:noProof/>
          <w:sz w:val="20"/>
        </w:rPr>
        <w:t>201</w:t>
      </w:r>
      <w:r w:rsidR="00E809BA">
        <w:rPr>
          <w:rFonts w:cs="Times New Roman"/>
          <w:b/>
          <w:bCs/>
          <w:noProof/>
          <w:sz w:val="20"/>
        </w:rPr>
        <w:t>9</w:t>
      </w:r>
      <w:r w:rsidR="00540324" w:rsidRPr="00377088">
        <w:rPr>
          <w:rFonts w:cs="Times New Roman"/>
          <w:b/>
          <w:bCs/>
          <w:noProof/>
          <w:sz w:val="20"/>
        </w:rPr>
        <w:t xml:space="preserve"> – 20</w:t>
      </w:r>
      <w:r w:rsidR="001C1434" w:rsidRPr="00377088">
        <w:rPr>
          <w:rFonts w:cs="Times New Roman"/>
          <w:b/>
          <w:bCs/>
          <w:noProof/>
          <w:sz w:val="20"/>
        </w:rPr>
        <w:t>2</w:t>
      </w:r>
      <w:r w:rsidR="00470716" w:rsidRPr="00377088">
        <w:rPr>
          <w:rFonts w:cs="Times New Roman"/>
          <w:b/>
          <w:bCs/>
          <w:noProof/>
          <w:sz w:val="20"/>
        </w:rPr>
        <w:t>3</w:t>
      </w:r>
      <w:r w:rsidR="00540324" w:rsidRPr="00377088">
        <w:rPr>
          <w:rFonts w:cs="Times New Roman"/>
          <w:b/>
          <w:bCs/>
          <w:noProof/>
          <w:sz w:val="20"/>
        </w:rPr>
        <w:t>:</w:t>
      </w:r>
    </w:p>
    <w:p w14:paraId="56806DE9" w14:textId="77777777" w:rsidR="001B35CD" w:rsidRDefault="001B35CD" w:rsidP="0090492A">
      <w:pPr>
        <w:rPr>
          <w:rFonts w:cs="Times New Roman"/>
          <w:b/>
          <w:bCs/>
          <w:noProof/>
          <w:sz w:val="20"/>
        </w:rPr>
      </w:pPr>
    </w:p>
    <w:p w14:paraId="20E02FB9" w14:textId="02441900" w:rsidR="001B35CD" w:rsidRPr="00687042" w:rsidRDefault="001B35CD" w:rsidP="0090492A">
      <w:pPr>
        <w:rPr>
          <w:rFonts w:cs="Times New Roman"/>
          <w:b/>
          <w:bCs/>
          <w:noProof/>
          <w:sz w:val="20"/>
        </w:rPr>
      </w:pPr>
      <w:r w:rsidRPr="001B35CD">
        <w:lastRenderedPageBreak/>
        <w:drawing>
          <wp:inline distT="0" distB="0" distL="0" distR="0" wp14:anchorId="01750570" wp14:editId="77E40942">
            <wp:extent cx="4499610" cy="8892540"/>
            <wp:effectExtent l="0" t="0" r="0" b="381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9610" cy="8892540"/>
                    </a:xfrm>
                    <a:prstGeom prst="rect">
                      <a:avLst/>
                    </a:prstGeom>
                    <a:noFill/>
                    <a:ln>
                      <a:noFill/>
                    </a:ln>
                  </pic:spPr>
                </pic:pic>
              </a:graphicData>
            </a:graphic>
          </wp:inline>
        </w:drawing>
      </w:r>
    </w:p>
    <w:p w14:paraId="21B641D3" w14:textId="4CCF23CF" w:rsidR="00074401" w:rsidRPr="006655C7" w:rsidRDefault="00074401" w:rsidP="006655C7">
      <w:pPr>
        <w:sectPr w:rsidR="00074401" w:rsidRPr="006655C7" w:rsidSect="00FF25B9">
          <w:headerReference w:type="default" r:id="rId21"/>
          <w:footerReference w:type="default" r:id="rId22"/>
          <w:headerReference w:type="first" r:id="rId23"/>
          <w:pgSz w:w="11906" w:h="16838"/>
          <w:pgMar w:top="1417" w:right="1417" w:bottom="1417" w:left="1417" w:header="709" w:footer="709" w:gutter="0"/>
          <w:cols w:space="708"/>
          <w:titlePg/>
          <w:docGrid w:linePitch="360"/>
        </w:sectPr>
      </w:pPr>
    </w:p>
    <w:p w14:paraId="680812DE" w14:textId="77777777" w:rsidR="005C1731" w:rsidRPr="00466088" w:rsidRDefault="005C1731" w:rsidP="005A1870">
      <w:pPr>
        <w:rPr>
          <w:rFonts w:ascii="Arial" w:hAnsi="Arial" w:cs="Arial"/>
        </w:rPr>
      </w:pPr>
    </w:p>
    <w:p w14:paraId="18C8B8F9" w14:textId="77777777" w:rsidR="00FD53A3" w:rsidRDefault="00FD53A3" w:rsidP="00FD53A3"/>
    <w:p w14:paraId="676CF8A1" w14:textId="77777777" w:rsidR="00FD53A3" w:rsidRPr="00FD53A3" w:rsidRDefault="00FD53A3" w:rsidP="00FD53A3"/>
    <w:p w14:paraId="5A8B1FF7" w14:textId="77777777" w:rsidR="005813EA" w:rsidRPr="00466088" w:rsidRDefault="0086172D">
      <w:pPr>
        <w:rPr>
          <w:rFonts w:ascii="Arial" w:hAnsi="Arial" w:cs="Arial"/>
        </w:rPr>
      </w:pPr>
      <w:r w:rsidRPr="00466088">
        <w:rPr>
          <w:noProof/>
        </w:rPr>
        <mc:AlternateContent>
          <mc:Choice Requires="wps">
            <w:drawing>
              <wp:anchor distT="0" distB="0" distL="114300" distR="114300" simplePos="0" relativeHeight="251711488" behindDoc="0" locked="0" layoutInCell="1" allowOverlap="1" wp14:anchorId="5D48007A" wp14:editId="305E283B">
                <wp:simplePos x="0" y="0"/>
                <wp:positionH relativeFrom="margin">
                  <wp:align>center</wp:align>
                </wp:positionH>
                <wp:positionV relativeFrom="page">
                  <wp:posOffset>3624902</wp:posOffset>
                </wp:positionV>
                <wp:extent cx="6574790" cy="509270"/>
                <wp:effectExtent l="0" t="0" r="16510" b="508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509270"/>
                        </a:xfrm>
                        <a:prstGeom prst="rect">
                          <a:avLst/>
                        </a:prstGeom>
                        <a:noFill/>
                        <a:ln>
                          <a:noFill/>
                        </a:ln>
                      </wps:spPr>
                      <wps:txbx>
                        <w:txbxContent>
                          <w:p w14:paraId="15B323A5" w14:textId="39122DF2" w:rsidR="002929BC" w:rsidRPr="001456E4" w:rsidRDefault="001C1434"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002929BC" w:rsidRPr="001456E4">
                              <w:rPr>
                                <w:rFonts w:ascii="Open Sans SemiBold" w:hAnsi="Open Sans SemiBold" w:cs="Open Sans SemiBold"/>
                                <w:color w:val="000000" w:themeColor="text1"/>
                                <w:sz w:val="22"/>
                                <w:szCs w:val="22"/>
                                <w:lang w:val="nn-NO"/>
                              </w:rPr>
                              <w:t xml:space="preserve"> I OSLO OG VIKEN</w:t>
                            </w:r>
                          </w:p>
                          <w:p w14:paraId="146B2791" w14:textId="7C10AE00" w:rsidR="002929BC" w:rsidRPr="00483AE2" w:rsidRDefault="002929BC" w:rsidP="00E93F37">
                            <w:pPr>
                              <w:pStyle w:val="Forside2"/>
                              <w:rPr>
                                <w:color w:val="000000" w:themeColor="text1"/>
                                <w:sz w:val="22"/>
                                <w:szCs w:val="22"/>
                                <w:lang w:val="nn-NO"/>
                              </w:rPr>
                            </w:pPr>
                            <w:r w:rsidRPr="00483AE2">
                              <w:rPr>
                                <w:color w:val="000000" w:themeColor="text1"/>
                                <w:sz w:val="22"/>
                                <w:szCs w:val="22"/>
                                <w:lang w:val="nn-NO"/>
                              </w:rPr>
                              <w:t xml:space="preserve">Postboks 325, 1502 Moss  I  </w:t>
                            </w:r>
                            <w:r w:rsidR="009F257B">
                              <w:rPr>
                                <w:color w:val="000000" w:themeColor="text1"/>
                                <w:sz w:val="22"/>
                                <w:szCs w:val="22"/>
                                <w:lang w:val="nn-NO"/>
                              </w:rPr>
                              <w:t>sfovpost@statsforvalteren.no</w:t>
                            </w:r>
                            <w:r w:rsidRPr="00483AE2">
                              <w:rPr>
                                <w:color w:val="000000" w:themeColor="text1"/>
                                <w:sz w:val="22"/>
                                <w:szCs w:val="22"/>
                                <w:lang w:val="nn-NO"/>
                              </w:rPr>
                              <w:t xml:space="preserve"> I  </w:t>
                            </w:r>
                            <w:r w:rsidR="009F257B" w:rsidRPr="009F257B">
                              <w:rPr>
                                <w:color w:val="000000" w:themeColor="text1"/>
                                <w:sz w:val="22"/>
                                <w:szCs w:val="22"/>
                                <w:lang w:val="nn-NO"/>
                              </w:rPr>
                              <w:t>www.statsforvalteren.no/</w:t>
                            </w:r>
                            <w:r w:rsidR="009F257B">
                              <w:rPr>
                                <w:color w:val="000000" w:themeColor="text1"/>
                                <w:sz w:val="22"/>
                                <w:szCs w:val="22"/>
                                <w:lang w:val="nn-NO"/>
                              </w:rPr>
                              <w:t xml:space="preserve"> oslo-og-viken</w:t>
                            </w:r>
                          </w:p>
                          <w:p w14:paraId="6DD9B49C" w14:textId="77777777" w:rsidR="002929BC" w:rsidRPr="00E93F37" w:rsidRDefault="002929BC" w:rsidP="00E93F37">
                            <w:pPr>
                              <w:widowControl w:val="0"/>
                              <w:autoSpaceDE w:val="0"/>
                              <w:autoSpaceDN w:val="0"/>
                              <w:adjustRightInd w:val="0"/>
                              <w:spacing w:after="0" w:line="240" w:lineRule="auto"/>
                              <w:ind w:right="-1021"/>
                              <w:jc w:val="both"/>
                              <w:rPr>
                                <w:rFonts w:cs="Open Sans"/>
                                <w:sz w:val="52"/>
                                <w:szCs w:val="52"/>
                                <w:lang w:val="nn-NO"/>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48007A" id="_x0000_t202" coordsize="21600,21600" o:spt="202" path="m,l,21600r21600,l21600,xe">
                <v:stroke joinstyle="miter"/>
                <v:path gradientshapeok="t" o:connecttype="rect"/>
              </v:shapetype>
              <v:shape id="Text Box 8" o:spid="_x0000_s1026" type="#_x0000_t202" style="position:absolute;margin-left:0;margin-top:285.45pt;width:517.7pt;height:40.1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" filled="f" stroked="f">
                <v:textbox inset="0,0,0,0">
                  <w:txbxContent>
                    <w:p w14:paraId="15B323A5" w14:textId="39122DF2" w:rsidR="002929BC" w:rsidRPr="001456E4" w:rsidRDefault="001C1434"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002929BC" w:rsidRPr="001456E4">
                        <w:rPr>
                          <w:rFonts w:ascii="Open Sans SemiBold" w:hAnsi="Open Sans SemiBold" w:cs="Open Sans SemiBold"/>
                          <w:color w:val="000000" w:themeColor="text1"/>
                          <w:sz w:val="22"/>
                          <w:szCs w:val="22"/>
                          <w:lang w:val="nn-NO"/>
                        </w:rPr>
                        <w:t xml:space="preserve"> I OSLO OG VIKEN</w:t>
                      </w:r>
                    </w:p>
                    <w:p w14:paraId="146B2791" w14:textId="7C10AE00" w:rsidR="002929BC" w:rsidRPr="00483AE2" w:rsidRDefault="002929BC" w:rsidP="00E93F37">
                      <w:pPr>
                        <w:pStyle w:val="Forside2"/>
                        <w:rPr>
                          <w:color w:val="000000" w:themeColor="text1"/>
                          <w:sz w:val="22"/>
                          <w:szCs w:val="22"/>
                          <w:lang w:val="nn-NO"/>
                        </w:rPr>
                      </w:pPr>
                      <w:r w:rsidRPr="00483AE2">
                        <w:rPr>
                          <w:color w:val="000000" w:themeColor="text1"/>
                          <w:sz w:val="22"/>
                          <w:szCs w:val="22"/>
                          <w:lang w:val="nn-NO"/>
                        </w:rPr>
                        <w:t xml:space="preserve">Postboks 325, 1502 Moss  I  </w:t>
                      </w:r>
                      <w:r w:rsidR="009F257B">
                        <w:rPr>
                          <w:color w:val="000000" w:themeColor="text1"/>
                          <w:sz w:val="22"/>
                          <w:szCs w:val="22"/>
                          <w:lang w:val="nn-NO"/>
                        </w:rPr>
                        <w:t>sfovpost@statsforvalteren.no</w:t>
                      </w:r>
                      <w:r w:rsidRPr="00483AE2">
                        <w:rPr>
                          <w:color w:val="000000" w:themeColor="text1"/>
                          <w:sz w:val="22"/>
                          <w:szCs w:val="22"/>
                          <w:lang w:val="nn-NO"/>
                        </w:rPr>
                        <w:t xml:space="preserve"> I  </w:t>
                      </w:r>
                      <w:r w:rsidR="009F257B" w:rsidRPr="009F257B">
                        <w:rPr>
                          <w:color w:val="000000" w:themeColor="text1"/>
                          <w:sz w:val="22"/>
                          <w:szCs w:val="22"/>
                          <w:lang w:val="nn-NO"/>
                        </w:rPr>
                        <w:t>www.statsforvalteren.no/</w:t>
                      </w:r>
                      <w:r w:rsidR="009F257B">
                        <w:rPr>
                          <w:color w:val="000000" w:themeColor="text1"/>
                          <w:sz w:val="22"/>
                          <w:szCs w:val="22"/>
                          <w:lang w:val="nn-NO"/>
                        </w:rPr>
                        <w:t xml:space="preserve"> oslo-og-viken</w:t>
                      </w:r>
                    </w:p>
                    <w:p w14:paraId="6DD9B49C" w14:textId="77777777" w:rsidR="002929BC" w:rsidRPr="00E93F37" w:rsidRDefault="002929BC" w:rsidP="00E93F37">
                      <w:pPr>
                        <w:widowControl w:val="0"/>
                        <w:autoSpaceDE w:val="0"/>
                        <w:autoSpaceDN w:val="0"/>
                        <w:adjustRightInd w:val="0"/>
                        <w:spacing w:after="0" w:line="240" w:lineRule="auto"/>
                        <w:ind w:right="-1021"/>
                        <w:jc w:val="both"/>
                        <w:rPr>
                          <w:rFonts w:cs="Open Sans"/>
                          <w:sz w:val="52"/>
                          <w:szCs w:val="52"/>
                          <w:lang w:val="nn-NO"/>
                        </w:rPr>
                      </w:pPr>
                    </w:p>
                  </w:txbxContent>
                </v:textbox>
                <w10:wrap anchorx="margin" anchory="page"/>
              </v:shape>
            </w:pict>
          </mc:Fallback>
        </mc:AlternateContent>
      </w:r>
    </w:p>
    <w:sectPr w:rsidR="005813EA" w:rsidRPr="00466088" w:rsidSect="00B2409F">
      <w:headerReference w:type="first" r:id="rId24"/>
      <w:pgSz w:w="11906" w:h="16838"/>
      <w:pgMar w:top="1021"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FD465" w14:textId="77777777" w:rsidR="009174BE" w:rsidRDefault="009174BE" w:rsidP="007A55E0">
      <w:pPr>
        <w:spacing w:after="0" w:line="240" w:lineRule="auto"/>
      </w:pPr>
      <w:r>
        <w:separator/>
      </w:r>
    </w:p>
  </w:endnote>
  <w:endnote w:type="continuationSeparator" w:id="0">
    <w:p w14:paraId="2426768E" w14:textId="77777777" w:rsidR="009174BE" w:rsidRDefault="009174BE" w:rsidP="007A5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62299"/>
      <w:docPartObj>
        <w:docPartGallery w:val="Page Numbers (Bottom of Page)"/>
        <w:docPartUnique/>
      </w:docPartObj>
    </w:sdtPr>
    <w:sdtEndPr/>
    <w:sdtContent>
      <w:p w14:paraId="0C26A321" w14:textId="77777777" w:rsidR="002929BC" w:rsidRDefault="002929BC" w:rsidP="00C937B6">
        <w:pPr>
          <w:pStyle w:val="Bunntekst"/>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83186" w14:textId="77777777" w:rsidR="009174BE" w:rsidRDefault="009174BE" w:rsidP="007A55E0">
      <w:pPr>
        <w:spacing w:after="0" w:line="240" w:lineRule="auto"/>
      </w:pPr>
      <w:r>
        <w:separator/>
      </w:r>
    </w:p>
  </w:footnote>
  <w:footnote w:type="continuationSeparator" w:id="0">
    <w:p w14:paraId="7B971F23" w14:textId="77777777" w:rsidR="009174BE" w:rsidRDefault="009174BE" w:rsidP="007A5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1D26" w14:textId="7281CA49" w:rsidR="00C04416" w:rsidRPr="00C04416" w:rsidRDefault="00C04416">
    <w:pPr>
      <w:pStyle w:val="Topptekst"/>
      <w:rPr>
        <w:sz w:val="16"/>
        <w:szCs w:val="16"/>
      </w:rPr>
    </w:pPr>
    <w:r w:rsidRPr="00C04416">
      <w:rPr>
        <w:sz w:val="16"/>
        <w:szCs w:val="16"/>
      </w:rPr>
      <w:t xml:space="preserve">Presentasjon av økonomiske nøkkeltall basert på </w:t>
    </w:r>
    <w:r w:rsidR="00870ED8">
      <w:rPr>
        <w:sz w:val="16"/>
        <w:szCs w:val="16"/>
      </w:rPr>
      <w:t>endelige</w:t>
    </w:r>
    <w:r w:rsidRPr="00C04416">
      <w:rPr>
        <w:sz w:val="16"/>
        <w:szCs w:val="16"/>
      </w:rPr>
      <w:t xml:space="preserve"> KOSTRA- tall </w:t>
    </w:r>
    <w:r w:rsidR="00F15BE6">
      <w:rPr>
        <w:sz w:val="16"/>
        <w:szCs w:val="16"/>
      </w:rPr>
      <w:t>for 202</w:t>
    </w:r>
    <w:r w:rsidR="00C96A41">
      <w:rPr>
        <w:sz w:val="16"/>
        <w:szCs w:val="16"/>
      </w:rPr>
      <w:t>2</w:t>
    </w:r>
    <w:r w:rsidR="00F15BE6">
      <w:rPr>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5093" w14:textId="248AECE2" w:rsidR="002929BC" w:rsidRDefault="002929BC">
    <w:pPr>
      <w:pStyle w:val="Topptekst"/>
    </w:pPr>
    <w:r>
      <w:rPr>
        <w:noProof/>
      </w:rPr>
      <w:drawing>
        <wp:anchor distT="0" distB="0" distL="114300" distR="114300" simplePos="0" relativeHeight="251659264" behindDoc="0" locked="0" layoutInCell="1" allowOverlap="1" wp14:anchorId="04BDC2A7" wp14:editId="7EE124C8">
          <wp:simplePos x="0" y="0"/>
          <wp:positionH relativeFrom="page">
            <wp:posOffset>0</wp:posOffset>
          </wp:positionH>
          <wp:positionV relativeFrom="paragraph">
            <wp:posOffset>3752152</wp:posOffset>
          </wp:positionV>
          <wp:extent cx="7558405" cy="6479503"/>
          <wp:effectExtent l="0" t="0" r="4445" b="0"/>
          <wp:wrapNone/>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 rapport element blå 2 F.jpg"/>
                  <pic:cNvPicPr/>
                </pic:nvPicPr>
                <pic:blipFill>
                  <a:blip r:embed="rId1">
                    <a:extLst>
                      <a:ext uri="{28A0092B-C50C-407E-A947-70E740481C1C}">
                        <a14:useLocalDpi xmlns:a14="http://schemas.microsoft.com/office/drawing/2010/main" val="0"/>
                      </a:ext>
                    </a:extLst>
                  </a:blip>
                  <a:stretch>
                    <a:fillRect/>
                  </a:stretch>
                </pic:blipFill>
                <pic:spPr>
                  <a:xfrm>
                    <a:off x="0" y="0"/>
                    <a:ext cx="7558405" cy="6479503"/>
                  </a:xfrm>
                  <a:prstGeom prst="rect">
                    <a:avLst/>
                  </a:prstGeom>
                </pic:spPr>
              </pic:pic>
            </a:graphicData>
          </a:graphic>
          <wp14:sizeRelH relativeFrom="page">
            <wp14:pctWidth>0</wp14:pctWidth>
          </wp14:sizeRelH>
          <wp14:sizeRelV relativeFrom="page">
            <wp14:pctHeight>0</wp14:pctHeight>
          </wp14:sizeRelV>
        </wp:anchor>
      </w:drawing>
    </w:r>
    <w:r w:rsidR="00075A6E" w:rsidRPr="00E85FCA">
      <w:rPr>
        <w:noProof/>
      </w:rPr>
      <w:drawing>
        <wp:anchor distT="0" distB="0" distL="114300" distR="114300" simplePos="0" relativeHeight="251663360" behindDoc="0" locked="1" layoutInCell="1" allowOverlap="0" wp14:anchorId="00AE65EF" wp14:editId="795E5427">
          <wp:simplePos x="0" y="0"/>
          <wp:positionH relativeFrom="page">
            <wp:align>left</wp:align>
          </wp:positionH>
          <wp:positionV relativeFrom="page">
            <wp:align>top</wp:align>
          </wp:positionV>
          <wp:extent cx="4624070" cy="1400810"/>
          <wp:effectExtent l="0" t="0" r="0" b="0"/>
          <wp:wrapNone/>
          <wp:docPr id="5"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49924" cy="14090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D2593" w14:textId="77777777" w:rsidR="002929BC" w:rsidRDefault="002929BC">
    <w:pPr>
      <w:pStyle w:val="Topptekst"/>
    </w:pPr>
    <w:r>
      <w:rPr>
        <w:rFonts w:ascii="Arial" w:hAnsi="Arial" w:cs="Arial"/>
        <w:noProof/>
      </w:rPr>
      <w:drawing>
        <wp:anchor distT="0" distB="0" distL="114300" distR="114300" simplePos="0" relativeHeight="251661312" behindDoc="0" locked="0" layoutInCell="1" allowOverlap="1" wp14:anchorId="53B5CEA0" wp14:editId="00C4B728">
          <wp:simplePos x="0" y="0"/>
          <wp:positionH relativeFrom="page">
            <wp:posOffset>0</wp:posOffset>
          </wp:positionH>
          <wp:positionV relativeFrom="paragraph">
            <wp:posOffset>3752134</wp:posOffset>
          </wp:positionV>
          <wp:extent cx="7558982" cy="6479998"/>
          <wp:effectExtent l="0" t="0" r="4445"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side rapport element blå 2 B.jpg"/>
                  <pic:cNvPicPr/>
                </pic:nvPicPr>
                <pic:blipFill>
                  <a:blip r:embed="rId1">
                    <a:extLst>
                      <a:ext uri="{28A0092B-C50C-407E-A947-70E740481C1C}">
                        <a14:useLocalDpi xmlns:a14="http://schemas.microsoft.com/office/drawing/2010/main" val="0"/>
                      </a:ext>
                    </a:extLst>
                  </a:blip>
                  <a:stretch>
                    <a:fillRect/>
                  </a:stretch>
                </pic:blipFill>
                <pic:spPr>
                  <a:xfrm>
                    <a:off x="0" y="0"/>
                    <a:ext cx="7558982" cy="64799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1240"/>
    <w:multiLevelType w:val="hybridMultilevel"/>
    <w:tmpl w:val="46B2866E"/>
    <w:lvl w:ilvl="0" w:tplc="ED2EBBD6">
      <w:numFmt w:val="bullet"/>
      <w:lvlText w:val="-"/>
      <w:lvlJc w:val="left"/>
      <w:pPr>
        <w:ind w:left="530" w:hanging="360"/>
      </w:pPr>
      <w:rPr>
        <w:rFonts w:ascii="Open Sans" w:eastAsiaTheme="minorEastAsia" w:hAnsi="Open Sans" w:cs="Open Sans" w:hint="default"/>
      </w:rPr>
    </w:lvl>
    <w:lvl w:ilvl="1" w:tplc="04140003" w:tentative="1">
      <w:start w:val="1"/>
      <w:numFmt w:val="bullet"/>
      <w:lvlText w:val="o"/>
      <w:lvlJc w:val="left"/>
      <w:pPr>
        <w:ind w:left="1250" w:hanging="360"/>
      </w:pPr>
      <w:rPr>
        <w:rFonts w:ascii="Courier New" w:hAnsi="Courier New" w:cs="Courier New" w:hint="default"/>
      </w:rPr>
    </w:lvl>
    <w:lvl w:ilvl="2" w:tplc="04140005" w:tentative="1">
      <w:start w:val="1"/>
      <w:numFmt w:val="bullet"/>
      <w:lvlText w:val=""/>
      <w:lvlJc w:val="left"/>
      <w:pPr>
        <w:ind w:left="1970" w:hanging="360"/>
      </w:pPr>
      <w:rPr>
        <w:rFonts w:ascii="Wingdings" w:hAnsi="Wingdings" w:hint="default"/>
      </w:rPr>
    </w:lvl>
    <w:lvl w:ilvl="3" w:tplc="04140001" w:tentative="1">
      <w:start w:val="1"/>
      <w:numFmt w:val="bullet"/>
      <w:lvlText w:val=""/>
      <w:lvlJc w:val="left"/>
      <w:pPr>
        <w:ind w:left="2690" w:hanging="360"/>
      </w:pPr>
      <w:rPr>
        <w:rFonts w:ascii="Symbol" w:hAnsi="Symbol" w:hint="default"/>
      </w:rPr>
    </w:lvl>
    <w:lvl w:ilvl="4" w:tplc="04140003" w:tentative="1">
      <w:start w:val="1"/>
      <w:numFmt w:val="bullet"/>
      <w:lvlText w:val="o"/>
      <w:lvlJc w:val="left"/>
      <w:pPr>
        <w:ind w:left="3410" w:hanging="360"/>
      </w:pPr>
      <w:rPr>
        <w:rFonts w:ascii="Courier New" w:hAnsi="Courier New" w:cs="Courier New" w:hint="default"/>
      </w:rPr>
    </w:lvl>
    <w:lvl w:ilvl="5" w:tplc="04140005" w:tentative="1">
      <w:start w:val="1"/>
      <w:numFmt w:val="bullet"/>
      <w:lvlText w:val=""/>
      <w:lvlJc w:val="left"/>
      <w:pPr>
        <w:ind w:left="4130" w:hanging="360"/>
      </w:pPr>
      <w:rPr>
        <w:rFonts w:ascii="Wingdings" w:hAnsi="Wingdings" w:hint="default"/>
      </w:rPr>
    </w:lvl>
    <w:lvl w:ilvl="6" w:tplc="04140001" w:tentative="1">
      <w:start w:val="1"/>
      <w:numFmt w:val="bullet"/>
      <w:lvlText w:val=""/>
      <w:lvlJc w:val="left"/>
      <w:pPr>
        <w:ind w:left="4850" w:hanging="360"/>
      </w:pPr>
      <w:rPr>
        <w:rFonts w:ascii="Symbol" w:hAnsi="Symbol" w:hint="default"/>
      </w:rPr>
    </w:lvl>
    <w:lvl w:ilvl="7" w:tplc="04140003" w:tentative="1">
      <w:start w:val="1"/>
      <w:numFmt w:val="bullet"/>
      <w:lvlText w:val="o"/>
      <w:lvlJc w:val="left"/>
      <w:pPr>
        <w:ind w:left="5570" w:hanging="360"/>
      </w:pPr>
      <w:rPr>
        <w:rFonts w:ascii="Courier New" w:hAnsi="Courier New" w:cs="Courier New" w:hint="default"/>
      </w:rPr>
    </w:lvl>
    <w:lvl w:ilvl="8" w:tplc="04140005" w:tentative="1">
      <w:start w:val="1"/>
      <w:numFmt w:val="bullet"/>
      <w:lvlText w:val=""/>
      <w:lvlJc w:val="left"/>
      <w:pPr>
        <w:ind w:left="6290" w:hanging="360"/>
      </w:pPr>
      <w:rPr>
        <w:rFonts w:ascii="Wingdings" w:hAnsi="Wingdings" w:hint="default"/>
      </w:rPr>
    </w:lvl>
  </w:abstractNum>
  <w:abstractNum w:abstractNumId="1" w15:restartNumberingAfterBreak="0">
    <w:nsid w:val="0D076654"/>
    <w:multiLevelType w:val="hybridMultilevel"/>
    <w:tmpl w:val="D8FAB15A"/>
    <w:lvl w:ilvl="0" w:tplc="04140001">
      <w:start w:val="1"/>
      <w:numFmt w:val="bullet"/>
      <w:lvlText w:val=""/>
      <w:lvlJc w:val="left"/>
      <w:pPr>
        <w:tabs>
          <w:tab w:val="num" w:pos="720"/>
        </w:tabs>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 w15:restartNumberingAfterBreak="0">
    <w:nsid w:val="101076E4"/>
    <w:multiLevelType w:val="hybridMultilevel"/>
    <w:tmpl w:val="A40274AA"/>
    <w:lvl w:ilvl="0" w:tplc="04140001">
      <w:start w:val="1"/>
      <w:numFmt w:val="bullet"/>
      <w:lvlText w:val=""/>
      <w:lvlJc w:val="left"/>
      <w:pPr>
        <w:tabs>
          <w:tab w:val="num" w:pos="720"/>
        </w:tabs>
        <w:ind w:left="720" w:hanging="360"/>
      </w:pPr>
      <w:rPr>
        <w:rFonts w:ascii="Symbol" w:hAnsi="Symbol" w:hint="default"/>
      </w:rPr>
    </w:lvl>
    <w:lvl w:ilvl="1" w:tplc="67602C38">
      <w:start w:val="1"/>
      <w:numFmt w:val="decimal"/>
      <w:lvlText w:val="%2."/>
      <w:lvlJc w:val="left"/>
      <w:pPr>
        <w:tabs>
          <w:tab w:val="num" w:pos="1440"/>
        </w:tabs>
        <w:ind w:left="1440" w:hanging="360"/>
      </w:pPr>
    </w:lvl>
    <w:lvl w:ilvl="2" w:tplc="AFC0F3DA">
      <w:start w:val="1"/>
      <w:numFmt w:val="decimal"/>
      <w:lvlText w:val="%3."/>
      <w:lvlJc w:val="left"/>
      <w:pPr>
        <w:tabs>
          <w:tab w:val="num" w:pos="2160"/>
        </w:tabs>
        <w:ind w:left="2160" w:hanging="360"/>
      </w:pPr>
    </w:lvl>
    <w:lvl w:ilvl="3" w:tplc="B5982918">
      <w:start w:val="1"/>
      <w:numFmt w:val="decimal"/>
      <w:lvlText w:val="%4."/>
      <w:lvlJc w:val="left"/>
      <w:pPr>
        <w:tabs>
          <w:tab w:val="num" w:pos="2880"/>
        </w:tabs>
        <w:ind w:left="2880" w:hanging="360"/>
      </w:pPr>
    </w:lvl>
    <w:lvl w:ilvl="4" w:tplc="E29AE146">
      <w:start w:val="1"/>
      <w:numFmt w:val="decimal"/>
      <w:lvlText w:val="%5."/>
      <w:lvlJc w:val="left"/>
      <w:pPr>
        <w:tabs>
          <w:tab w:val="num" w:pos="3600"/>
        </w:tabs>
        <w:ind w:left="3600" w:hanging="360"/>
      </w:pPr>
    </w:lvl>
    <w:lvl w:ilvl="5" w:tplc="DCC2909A">
      <w:start w:val="1"/>
      <w:numFmt w:val="decimal"/>
      <w:lvlText w:val="%6."/>
      <w:lvlJc w:val="left"/>
      <w:pPr>
        <w:tabs>
          <w:tab w:val="num" w:pos="4320"/>
        </w:tabs>
        <w:ind w:left="4320" w:hanging="360"/>
      </w:pPr>
    </w:lvl>
    <w:lvl w:ilvl="6" w:tplc="D9B4858C">
      <w:start w:val="1"/>
      <w:numFmt w:val="decimal"/>
      <w:lvlText w:val="%7."/>
      <w:lvlJc w:val="left"/>
      <w:pPr>
        <w:tabs>
          <w:tab w:val="num" w:pos="5040"/>
        </w:tabs>
        <w:ind w:left="5040" w:hanging="360"/>
      </w:pPr>
    </w:lvl>
    <w:lvl w:ilvl="7" w:tplc="BF50141A">
      <w:start w:val="1"/>
      <w:numFmt w:val="decimal"/>
      <w:lvlText w:val="%8."/>
      <w:lvlJc w:val="left"/>
      <w:pPr>
        <w:tabs>
          <w:tab w:val="num" w:pos="5760"/>
        </w:tabs>
        <w:ind w:left="5760" w:hanging="360"/>
      </w:pPr>
    </w:lvl>
    <w:lvl w:ilvl="8" w:tplc="88DCF6FC">
      <w:start w:val="1"/>
      <w:numFmt w:val="decimal"/>
      <w:lvlText w:val="%9."/>
      <w:lvlJc w:val="left"/>
      <w:pPr>
        <w:tabs>
          <w:tab w:val="num" w:pos="6480"/>
        </w:tabs>
        <w:ind w:left="6480" w:hanging="360"/>
      </w:pPr>
    </w:lvl>
  </w:abstractNum>
  <w:abstractNum w:abstractNumId="3" w15:restartNumberingAfterBreak="0">
    <w:nsid w:val="2F033EF1"/>
    <w:multiLevelType w:val="hybridMultilevel"/>
    <w:tmpl w:val="B338E6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F4A294C"/>
    <w:multiLevelType w:val="hybridMultilevel"/>
    <w:tmpl w:val="06D43820"/>
    <w:lvl w:ilvl="0" w:tplc="7920282C">
      <w:start w:val="1"/>
      <w:numFmt w:val="bullet"/>
      <w:lvlText w:val="•"/>
      <w:lvlJc w:val="left"/>
      <w:pPr>
        <w:tabs>
          <w:tab w:val="num" w:pos="720"/>
        </w:tabs>
        <w:ind w:left="720" w:hanging="360"/>
      </w:pPr>
      <w:rPr>
        <w:rFonts w:ascii="Times New Roman" w:hAnsi="Times New Roman" w:cs="Times New Roman" w:hint="default"/>
      </w:rPr>
    </w:lvl>
    <w:lvl w:ilvl="1" w:tplc="67602C38">
      <w:start w:val="1"/>
      <w:numFmt w:val="decimal"/>
      <w:lvlText w:val="%2."/>
      <w:lvlJc w:val="left"/>
      <w:pPr>
        <w:tabs>
          <w:tab w:val="num" w:pos="1440"/>
        </w:tabs>
        <w:ind w:left="1440" w:hanging="360"/>
      </w:pPr>
    </w:lvl>
    <w:lvl w:ilvl="2" w:tplc="AFC0F3DA">
      <w:start w:val="1"/>
      <w:numFmt w:val="decimal"/>
      <w:lvlText w:val="%3."/>
      <w:lvlJc w:val="left"/>
      <w:pPr>
        <w:tabs>
          <w:tab w:val="num" w:pos="2160"/>
        </w:tabs>
        <w:ind w:left="2160" w:hanging="360"/>
      </w:pPr>
    </w:lvl>
    <w:lvl w:ilvl="3" w:tplc="B5982918">
      <w:start w:val="1"/>
      <w:numFmt w:val="decimal"/>
      <w:lvlText w:val="%4."/>
      <w:lvlJc w:val="left"/>
      <w:pPr>
        <w:tabs>
          <w:tab w:val="num" w:pos="2880"/>
        </w:tabs>
        <w:ind w:left="2880" w:hanging="360"/>
      </w:pPr>
    </w:lvl>
    <w:lvl w:ilvl="4" w:tplc="E29AE146">
      <w:start w:val="1"/>
      <w:numFmt w:val="decimal"/>
      <w:lvlText w:val="%5."/>
      <w:lvlJc w:val="left"/>
      <w:pPr>
        <w:tabs>
          <w:tab w:val="num" w:pos="3600"/>
        </w:tabs>
        <w:ind w:left="3600" w:hanging="360"/>
      </w:pPr>
    </w:lvl>
    <w:lvl w:ilvl="5" w:tplc="DCC2909A">
      <w:start w:val="1"/>
      <w:numFmt w:val="decimal"/>
      <w:lvlText w:val="%6."/>
      <w:lvlJc w:val="left"/>
      <w:pPr>
        <w:tabs>
          <w:tab w:val="num" w:pos="4320"/>
        </w:tabs>
        <w:ind w:left="4320" w:hanging="360"/>
      </w:pPr>
    </w:lvl>
    <w:lvl w:ilvl="6" w:tplc="D9B4858C">
      <w:start w:val="1"/>
      <w:numFmt w:val="decimal"/>
      <w:lvlText w:val="%7."/>
      <w:lvlJc w:val="left"/>
      <w:pPr>
        <w:tabs>
          <w:tab w:val="num" w:pos="5040"/>
        </w:tabs>
        <w:ind w:left="5040" w:hanging="360"/>
      </w:pPr>
    </w:lvl>
    <w:lvl w:ilvl="7" w:tplc="BF50141A">
      <w:start w:val="1"/>
      <w:numFmt w:val="decimal"/>
      <w:lvlText w:val="%8."/>
      <w:lvlJc w:val="left"/>
      <w:pPr>
        <w:tabs>
          <w:tab w:val="num" w:pos="5760"/>
        </w:tabs>
        <w:ind w:left="5760" w:hanging="360"/>
      </w:pPr>
    </w:lvl>
    <w:lvl w:ilvl="8" w:tplc="88DCF6FC">
      <w:start w:val="1"/>
      <w:numFmt w:val="decimal"/>
      <w:lvlText w:val="%9."/>
      <w:lvlJc w:val="left"/>
      <w:pPr>
        <w:tabs>
          <w:tab w:val="num" w:pos="6480"/>
        </w:tabs>
        <w:ind w:left="6480" w:hanging="360"/>
      </w:pPr>
    </w:lvl>
  </w:abstractNum>
  <w:abstractNum w:abstractNumId="5" w15:restartNumberingAfterBreak="0">
    <w:nsid w:val="432A71FF"/>
    <w:multiLevelType w:val="hybridMultilevel"/>
    <w:tmpl w:val="142656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D887C7D"/>
    <w:multiLevelType w:val="hybridMultilevel"/>
    <w:tmpl w:val="47E229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033561C"/>
    <w:multiLevelType w:val="hybridMultilevel"/>
    <w:tmpl w:val="FC98D712"/>
    <w:lvl w:ilvl="0" w:tplc="04140001">
      <w:start w:val="2004"/>
      <w:numFmt w:val="bullet"/>
      <w:lvlText w:val=""/>
      <w:lvlJc w:val="left"/>
      <w:pPr>
        <w:tabs>
          <w:tab w:val="num" w:pos="720"/>
        </w:tabs>
        <w:ind w:left="720" w:hanging="360"/>
      </w:pPr>
      <w:rPr>
        <w:rFonts w:ascii="Symbol" w:eastAsia="Times New Roman" w:hAnsi="Symbol" w:cs="Times New Roman"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8" w15:restartNumberingAfterBreak="0">
    <w:nsid w:val="669A6CB6"/>
    <w:multiLevelType w:val="hybridMultilevel"/>
    <w:tmpl w:val="B9EC39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69C4416"/>
    <w:multiLevelType w:val="hybridMultilevel"/>
    <w:tmpl w:val="99F6137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675F723B"/>
    <w:multiLevelType w:val="hybridMultilevel"/>
    <w:tmpl w:val="FEB8A64A"/>
    <w:lvl w:ilvl="0" w:tplc="04140001">
      <w:start w:val="1"/>
      <w:numFmt w:val="bullet"/>
      <w:lvlText w:val=""/>
      <w:lvlJc w:val="left"/>
      <w:pPr>
        <w:ind w:left="530" w:hanging="360"/>
      </w:pPr>
      <w:rPr>
        <w:rFonts w:ascii="Symbol" w:hAnsi="Symbol" w:hint="default"/>
      </w:rPr>
    </w:lvl>
    <w:lvl w:ilvl="1" w:tplc="04140003">
      <w:start w:val="1"/>
      <w:numFmt w:val="bullet"/>
      <w:lvlText w:val="o"/>
      <w:lvlJc w:val="left"/>
      <w:pPr>
        <w:ind w:left="1250" w:hanging="360"/>
      </w:pPr>
      <w:rPr>
        <w:rFonts w:ascii="Courier New" w:hAnsi="Courier New" w:cs="Courier New" w:hint="default"/>
      </w:rPr>
    </w:lvl>
    <w:lvl w:ilvl="2" w:tplc="04140005" w:tentative="1">
      <w:start w:val="1"/>
      <w:numFmt w:val="bullet"/>
      <w:lvlText w:val=""/>
      <w:lvlJc w:val="left"/>
      <w:pPr>
        <w:ind w:left="1970" w:hanging="360"/>
      </w:pPr>
      <w:rPr>
        <w:rFonts w:ascii="Wingdings" w:hAnsi="Wingdings" w:hint="default"/>
      </w:rPr>
    </w:lvl>
    <w:lvl w:ilvl="3" w:tplc="04140001" w:tentative="1">
      <w:start w:val="1"/>
      <w:numFmt w:val="bullet"/>
      <w:lvlText w:val=""/>
      <w:lvlJc w:val="left"/>
      <w:pPr>
        <w:ind w:left="2690" w:hanging="360"/>
      </w:pPr>
      <w:rPr>
        <w:rFonts w:ascii="Symbol" w:hAnsi="Symbol" w:hint="default"/>
      </w:rPr>
    </w:lvl>
    <w:lvl w:ilvl="4" w:tplc="04140003" w:tentative="1">
      <w:start w:val="1"/>
      <w:numFmt w:val="bullet"/>
      <w:lvlText w:val="o"/>
      <w:lvlJc w:val="left"/>
      <w:pPr>
        <w:ind w:left="3410" w:hanging="360"/>
      </w:pPr>
      <w:rPr>
        <w:rFonts w:ascii="Courier New" w:hAnsi="Courier New" w:cs="Courier New" w:hint="default"/>
      </w:rPr>
    </w:lvl>
    <w:lvl w:ilvl="5" w:tplc="04140005" w:tentative="1">
      <w:start w:val="1"/>
      <w:numFmt w:val="bullet"/>
      <w:lvlText w:val=""/>
      <w:lvlJc w:val="left"/>
      <w:pPr>
        <w:ind w:left="4130" w:hanging="360"/>
      </w:pPr>
      <w:rPr>
        <w:rFonts w:ascii="Wingdings" w:hAnsi="Wingdings" w:hint="default"/>
      </w:rPr>
    </w:lvl>
    <w:lvl w:ilvl="6" w:tplc="04140001" w:tentative="1">
      <w:start w:val="1"/>
      <w:numFmt w:val="bullet"/>
      <w:lvlText w:val=""/>
      <w:lvlJc w:val="left"/>
      <w:pPr>
        <w:ind w:left="4850" w:hanging="360"/>
      </w:pPr>
      <w:rPr>
        <w:rFonts w:ascii="Symbol" w:hAnsi="Symbol" w:hint="default"/>
      </w:rPr>
    </w:lvl>
    <w:lvl w:ilvl="7" w:tplc="04140003" w:tentative="1">
      <w:start w:val="1"/>
      <w:numFmt w:val="bullet"/>
      <w:lvlText w:val="o"/>
      <w:lvlJc w:val="left"/>
      <w:pPr>
        <w:ind w:left="5570" w:hanging="360"/>
      </w:pPr>
      <w:rPr>
        <w:rFonts w:ascii="Courier New" w:hAnsi="Courier New" w:cs="Courier New" w:hint="default"/>
      </w:rPr>
    </w:lvl>
    <w:lvl w:ilvl="8" w:tplc="04140005" w:tentative="1">
      <w:start w:val="1"/>
      <w:numFmt w:val="bullet"/>
      <w:lvlText w:val=""/>
      <w:lvlJc w:val="left"/>
      <w:pPr>
        <w:ind w:left="6290" w:hanging="360"/>
      </w:pPr>
      <w:rPr>
        <w:rFonts w:ascii="Wingdings" w:hAnsi="Wingdings" w:hint="default"/>
      </w:rPr>
    </w:lvl>
  </w:abstractNum>
  <w:abstractNum w:abstractNumId="11" w15:restartNumberingAfterBreak="0">
    <w:nsid w:val="74BA46F5"/>
    <w:multiLevelType w:val="hybridMultilevel"/>
    <w:tmpl w:val="D60E5D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60D2B02"/>
    <w:multiLevelType w:val="hybridMultilevel"/>
    <w:tmpl w:val="5554DA9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F577997"/>
    <w:multiLevelType w:val="hybridMultilevel"/>
    <w:tmpl w:val="AECC49A2"/>
    <w:lvl w:ilvl="0" w:tplc="04140003">
      <w:start w:val="1"/>
      <w:numFmt w:val="bullet"/>
      <w:lvlText w:val="o"/>
      <w:lvlJc w:val="left"/>
      <w:pPr>
        <w:tabs>
          <w:tab w:val="num" w:pos="720"/>
        </w:tabs>
        <w:ind w:left="720" w:hanging="360"/>
      </w:pPr>
      <w:rPr>
        <w:rFonts w:ascii="Courier New" w:hAnsi="Courier New" w:cs="Courier New"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num w:numId="1" w16cid:durableId="737820434">
    <w:abstractNumId w:val="0"/>
  </w:num>
  <w:num w:numId="2" w16cid:durableId="1006249428">
    <w:abstractNumId w:val="12"/>
  </w:num>
  <w:num w:numId="3" w16cid:durableId="46847804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627049">
    <w:abstractNumId w:val="10"/>
  </w:num>
  <w:num w:numId="5" w16cid:durableId="1525250094">
    <w:abstractNumId w:val="8"/>
  </w:num>
  <w:num w:numId="6" w16cid:durableId="18078149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17635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6576881">
    <w:abstractNumId w:val="6"/>
  </w:num>
  <w:num w:numId="9" w16cid:durableId="900141999">
    <w:abstractNumId w:val="1"/>
  </w:num>
  <w:num w:numId="10" w16cid:durableId="1323657950">
    <w:abstractNumId w:val="4"/>
  </w:num>
  <w:num w:numId="11" w16cid:durableId="2006780791">
    <w:abstractNumId w:val="2"/>
  </w:num>
  <w:num w:numId="12" w16cid:durableId="1287158131">
    <w:abstractNumId w:val="11"/>
  </w:num>
  <w:num w:numId="13" w16cid:durableId="571893073">
    <w:abstractNumId w:val="9"/>
  </w:num>
  <w:num w:numId="14" w16cid:durableId="919799913">
    <w:abstractNumId w:val="5"/>
  </w:num>
  <w:num w:numId="15" w16cid:durableId="428696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10"/>
  <w:displayHorizontalDrawingGridEvery w:val="2"/>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4BE"/>
    <w:rsid w:val="0000105D"/>
    <w:rsid w:val="00003D2A"/>
    <w:rsid w:val="00010333"/>
    <w:rsid w:val="00011325"/>
    <w:rsid w:val="000124CF"/>
    <w:rsid w:val="00012CC9"/>
    <w:rsid w:val="00014A93"/>
    <w:rsid w:val="00016002"/>
    <w:rsid w:val="000258EF"/>
    <w:rsid w:val="000264FF"/>
    <w:rsid w:val="00030194"/>
    <w:rsid w:val="000430DC"/>
    <w:rsid w:val="00045E10"/>
    <w:rsid w:val="0004751D"/>
    <w:rsid w:val="00047D44"/>
    <w:rsid w:val="00050388"/>
    <w:rsid w:val="000508B7"/>
    <w:rsid w:val="0005344A"/>
    <w:rsid w:val="00056B3E"/>
    <w:rsid w:val="00065E7D"/>
    <w:rsid w:val="00074401"/>
    <w:rsid w:val="0007559B"/>
    <w:rsid w:val="00075A6E"/>
    <w:rsid w:val="00077C28"/>
    <w:rsid w:val="00095657"/>
    <w:rsid w:val="000A5C5E"/>
    <w:rsid w:val="000D602B"/>
    <w:rsid w:val="000E29E0"/>
    <w:rsid w:val="001013B9"/>
    <w:rsid w:val="00102143"/>
    <w:rsid w:val="001128DD"/>
    <w:rsid w:val="00120F46"/>
    <w:rsid w:val="0012137C"/>
    <w:rsid w:val="00143036"/>
    <w:rsid w:val="001456E4"/>
    <w:rsid w:val="00156D05"/>
    <w:rsid w:val="0016106F"/>
    <w:rsid w:val="00167FAA"/>
    <w:rsid w:val="00170BCA"/>
    <w:rsid w:val="00171EA0"/>
    <w:rsid w:val="00172F9B"/>
    <w:rsid w:val="001730C9"/>
    <w:rsid w:val="001910A0"/>
    <w:rsid w:val="001930A2"/>
    <w:rsid w:val="001B35CD"/>
    <w:rsid w:val="001B3C54"/>
    <w:rsid w:val="001B641C"/>
    <w:rsid w:val="001C129C"/>
    <w:rsid w:val="001C1434"/>
    <w:rsid w:val="001C252E"/>
    <w:rsid w:val="001C446C"/>
    <w:rsid w:val="001E0961"/>
    <w:rsid w:val="001F4F0B"/>
    <w:rsid w:val="00200A02"/>
    <w:rsid w:val="00210E9C"/>
    <w:rsid w:val="00212BC9"/>
    <w:rsid w:val="00213A78"/>
    <w:rsid w:val="00216B43"/>
    <w:rsid w:val="00217EC9"/>
    <w:rsid w:val="00227C60"/>
    <w:rsid w:val="00233E5F"/>
    <w:rsid w:val="002512CB"/>
    <w:rsid w:val="00255AC6"/>
    <w:rsid w:val="00263821"/>
    <w:rsid w:val="00265374"/>
    <w:rsid w:val="00266B05"/>
    <w:rsid w:val="00267C28"/>
    <w:rsid w:val="00275953"/>
    <w:rsid w:val="002914F2"/>
    <w:rsid w:val="00291892"/>
    <w:rsid w:val="002929BC"/>
    <w:rsid w:val="0029432E"/>
    <w:rsid w:val="002A03C4"/>
    <w:rsid w:val="002A201B"/>
    <w:rsid w:val="002A3459"/>
    <w:rsid w:val="002A496C"/>
    <w:rsid w:val="002B2D30"/>
    <w:rsid w:val="002B6EFF"/>
    <w:rsid w:val="00304880"/>
    <w:rsid w:val="003049ED"/>
    <w:rsid w:val="00307F3B"/>
    <w:rsid w:val="0031215A"/>
    <w:rsid w:val="00312311"/>
    <w:rsid w:val="00313915"/>
    <w:rsid w:val="00322BD0"/>
    <w:rsid w:val="00326D7F"/>
    <w:rsid w:val="00333469"/>
    <w:rsid w:val="003368AA"/>
    <w:rsid w:val="00337E5A"/>
    <w:rsid w:val="003407BD"/>
    <w:rsid w:val="00351732"/>
    <w:rsid w:val="00356191"/>
    <w:rsid w:val="00362A4D"/>
    <w:rsid w:val="0036434D"/>
    <w:rsid w:val="00367654"/>
    <w:rsid w:val="00370762"/>
    <w:rsid w:val="00377088"/>
    <w:rsid w:val="00387F28"/>
    <w:rsid w:val="00392C26"/>
    <w:rsid w:val="003C2588"/>
    <w:rsid w:val="003C4EDF"/>
    <w:rsid w:val="003C6E7B"/>
    <w:rsid w:val="003D5D3F"/>
    <w:rsid w:val="003E589C"/>
    <w:rsid w:val="003F4A54"/>
    <w:rsid w:val="003F6C05"/>
    <w:rsid w:val="003F7C68"/>
    <w:rsid w:val="0041220A"/>
    <w:rsid w:val="00425EFA"/>
    <w:rsid w:val="00430C06"/>
    <w:rsid w:val="004326C4"/>
    <w:rsid w:val="004350B2"/>
    <w:rsid w:val="004356F8"/>
    <w:rsid w:val="00462BFD"/>
    <w:rsid w:val="00466088"/>
    <w:rsid w:val="00470716"/>
    <w:rsid w:val="00477BD8"/>
    <w:rsid w:val="004818EC"/>
    <w:rsid w:val="00483AE2"/>
    <w:rsid w:val="00484D7C"/>
    <w:rsid w:val="004906F2"/>
    <w:rsid w:val="00492951"/>
    <w:rsid w:val="00495E24"/>
    <w:rsid w:val="0049712F"/>
    <w:rsid w:val="004B4160"/>
    <w:rsid w:val="004B4EA3"/>
    <w:rsid w:val="004B632A"/>
    <w:rsid w:val="004C0EEE"/>
    <w:rsid w:val="004C188F"/>
    <w:rsid w:val="004C2260"/>
    <w:rsid w:val="004C3FE0"/>
    <w:rsid w:val="004E06CB"/>
    <w:rsid w:val="004E170C"/>
    <w:rsid w:val="004E76B8"/>
    <w:rsid w:val="004F019F"/>
    <w:rsid w:val="004F624C"/>
    <w:rsid w:val="004F6635"/>
    <w:rsid w:val="00507659"/>
    <w:rsid w:val="0051155C"/>
    <w:rsid w:val="00511607"/>
    <w:rsid w:val="00512C09"/>
    <w:rsid w:val="005134C9"/>
    <w:rsid w:val="0051402F"/>
    <w:rsid w:val="00516DC2"/>
    <w:rsid w:val="005369F8"/>
    <w:rsid w:val="00540324"/>
    <w:rsid w:val="00554215"/>
    <w:rsid w:val="00570CAB"/>
    <w:rsid w:val="00573DD9"/>
    <w:rsid w:val="0057408C"/>
    <w:rsid w:val="005813EA"/>
    <w:rsid w:val="00583428"/>
    <w:rsid w:val="00587575"/>
    <w:rsid w:val="0059028E"/>
    <w:rsid w:val="005A0BB4"/>
    <w:rsid w:val="005A1870"/>
    <w:rsid w:val="005A3F0D"/>
    <w:rsid w:val="005A472E"/>
    <w:rsid w:val="005B62BB"/>
    <w:rsid w:val="005C1731"/>
    <w:rsid w:val="005C5477"/>
    <w:rsid w:val="005D24F6"/>
    <w:rsid w:val="005D2F5F"/>
    <w:rsid w:val="005D53E1"/>
    <w:rsid w:val="005D6057"/>
    <w:rsid w:val="005D7B33"/>
    <w:rsid w:val="005E522B"/>
    <w:rsid w:val="005F2143"/>
    <w:rsid w:val="005F4807"/>
    <w:rsid w:val="005F5BAD"/>
    <w:rsid w:val="00603DAB"/>
    <w:rsid w:val="00623151"/>
    <w:rsid w:val="00637FA5"/>
    <w:rsid w:val="0064183C"/>
    <w:rsid w:val="0065133C"/>
    <w:rsid w:val="006655C7"/>
    <w:rsid w:val="00665AD7"/>
    <w:rsid w:val="00676585"/>
    <w:rsid w:val="00684D57"/>
    <w:rsid w:val="00685DF6"/>
    <w:rsid w:val="00687042"/>
    <w:rsid w:val="0068717A"/>
    <w:rsid w:val="00691B85"/>
    <w:rsid w:val="006A4781"/>
    <w:rsid w:val="006C086B"/>
    <w:rsid w:val="006C2CB3"/>
    <w:rsid w:val="006C51B6"/>
    <w:rsid w:val="006D11D4"/>
    <w:rsid w:val="006F16FA"/>
    <w:rsid w:val="00700435"/>
    <w:rsid w:val="0070240E"/>
    <w:rsid w:val="00713173"/>
    <w:rsid w:val="00720421"/>
    <w:rsid w:val="0073240F"/>
    <w:rsid w:val="00736482"/>
    <w:rsid w:val="007429C3"/>
    <w:rsid w:val="00746F5A"/>
    <w:rsid w:val="007508A2"/>
    <w:rsid w:val="00753BEF"/>
    <w:rsid w:val="0076748D"/>
    <w:rsid w:val="00770013"/>
    <w:rsid w:val="0077680B"/>
    <w:rsid w:val="007A3A99"/>
    <w:rsid w:val="007A55E0"/>
    <w:rsid w:val="007C6C53"/>
    <w:rsid w:val="007D2ACE"/>
    <w:rsid w:val="007D60D4"/>
    <w:rsid w:val="007F2D7D"/>
    <w:rsid w:val="00801AE3"/>
    <w:rsid w:val="00801FBC"/>
    <w:rsid w:val="008050CB"/>
    <w:rsid w:val="00813297"/>
    <w:rsid w:val="008155E3"/>
    <w:rsid w:val="0081781C"/>
    <w:rsid w:val="00823471"/>
    <w:rsid w:val="008276CF"/>
    <w:rsid w:val="00837E92"/>
    <w:rsid w:val="0084354C"/>
    <w:rsid w:val="00850FEB"/>
    <w:rsid w:val="00856223"/>
    <w:rsid w:val="0085629D"/>
    <w:rsid w:val="0086172D"/>
    <w:rsid w:val="008635AF"/>
    <w:rsid w:val="00865F2A"/>
    <w:rsid w:val="00866BB0"/>
    <w:rsid w:val="00870ED8"/>
    <w:rsid w:val="00875E17"/>
    <w:rsid w:val="008834A0"/>
    <w:rsid w:val="00896A2D"/>
    <w:rsid w:val="008A2F2A"/>
    <w:rsid w:val="008A36B0"/>
    <w:rsid w:val="008B4501"/>
    <w:rsid w:val="008B6662"/>
    <w:rsid w:val="008C01BD"/>
    <w:rsid w:val="008D6132"/>
    <w:rsid w:val="008D6845"/>
    <w:rsid w:val="008E4452"/>
    <w:rsid w:val="008E6AA6"/>
    <w:rsid w:val="008F0E44"/>
    <w:rsid w:val="008F2D88"/>
    <w:rsid w:val="008F70C7"/>
    <w:rsid w:val="009022FC"/>
    <w:rsid w:val="0090492A"/>
    <w:rsid w:val="00917277"/>
    <w:rsid w:val="009174BE"/>
    <w:rsid w:val="00934D44"/>
    <w:rsid w:val="0094479F"/>
    <w:rsid w:val="00947101"/>
    <w:rsid w:val="00951EBD"/>
    <w:rsid w:val="00954D0D"/>
    <w:rsid w:val="009559C0"/>
    <w:rsid w:val="00964915"/>
    <w:rsid w:val="009656E9"/>
    <w:rsid w:val="00966B7B"/>
    <w:rsid w:val="0097485C"/>
    <w:rsid w:val="00984458"/>
    <w:rsid w:val="00986665"/>
    <w:rsid w:val="0099133B"/>
    <w:rsid w:val="009A260B"/>
    <w:rsid w:val="009A6798"/>
    <w:rsid w:val="009B1A05"/>
    <w:rsid w:val="009B4C04"/>
    <w:rsid w:val="009B7E09"/>
    <w:rsid w:val="009C01B9"/>
    <w:rsid w:val="009C3647"/>
    <w:rsid w:val="009E67F8"/>
    <w:rsid w:val="009E7977"/>
    <w:rsid w:val="009F257B"/>
    <w:rsid w:val="009F39A3"/>
    <w:rsid w:val="00A0304F"/>
    <w:rsid w:val="00A06750"/>
    <w:rsid w:val="00A234EF"/>
    <w:rsid w:val="00A25E52"/>
    <w:rsid w:val="00A305BC"/>
    <w:rsid w:val="00A32DAA"/>
    <w:rsid w:val="00A34171"/>
    <w:rsid w:val="00A43105"/>
    <w:rsid w:val="00A562A3"/>
    <w:rsid w:val="00A57318"/>
    <w:rsid w:val="00A603B9"/>
    <w:rsid w:val="00A6136D"/>
    <w:rsid w:val="00A73AD6"/>
    <w:rsid w:val="00A96A20"/>
    <w:rsid w:val="00AA4B81"/>
    <w:rsid w:val="00AA5595"/>
    <w:rsid w:val="00AB4047"/>
    <w:rsid w:val="00AB68AB"/>
    <w:rsid w:val="00AC3816"/>
    <w:rsid w:val="00AC4945"/>
    <w:rsid w:val="00AD624B"/>
    <w:rsid w:val="00AE6AF1"/>
    <w:rsid w:val="00AF7768"/>
    <w:rsid w:val="00B01669"/>
    <w:rsid w:val="00B05E02"/>
    <w:rsid w:val="00B05EEA"/>
    <w:rsid w:val="00B0658E"/>
    <w:rsid w:val="00B06838"/>
    <w:rsid w:val="00B100EF"/>
    <w:rsid w:val="00B10EB2"/>
    <w:rsid w:val="00B223B8"/>
    <w:rsid w:val="00B2409F"/>
    <w:rsid w:val="00B52366"/>
    <w:rsid w:val="00B624CB"/>
    <w:rsid w:val="00B655EB"/>
    <w:rsid w:val="00B66F64"/>
    <w:rsid w:val="00B846F2"/>
    <w:rsid w:val="00B90A6B"/>
    <w:rsid w:val="00B90B7D"/>
    <w:rsid w:val="00BA0574"/>
    <w:rsid w:val="00BA5466"/>
    <w:rsid w:val="00BB1D1E"/>
    <w:rsid w:val="00BB2AD1"/>
    <w:rsid w:val="00BB337F"/>
    <w:rsid w:val="00BB67B5"/>
    <w:rsid w:val="00BD1CF8"/>
    <w:rsid w:val="00BD3D03"/>
    <w:rsid w:val="00BD67A6"/>
    <w:rsid w:val="00BE0568"/>
    <w:rsid w:val="00BE376D"/>
    <w:rsid w:val="00BF06C0"/>
    <w:rsid w:val="00C00351"/>
    <w:rsid w:val="00C04416"/>
    <w:rsid w:val="00C0548E"/>
    <w:rsid w:val="00C07AE3"/>
    <w:rsid w:val="00C23104"/>
    <w:rsid w:val="00C35C9A"/>
    <w:rsid w:val="00C35DC2"/>
    <w:rsid w:val="00C4266E"/>
    <w:rsid w:val="00C50AFC"/>
    <w:rsid w:val="00C55917"/>
    <w:rsid w:val="00C633D7"/>
    <w:rsid w:val="00C63875"/>
    <w:rsid w:val="00C66A00"/>
    <w:rsid w:val="00C863CC"/>
    <w:rsid w:val="00C937B6"/>
    <w:rsid w:val="00C939DE"/>
    <w:rsid w:val="00C96A41"/>
    <w:rsid w:val="00CA1881"/>
    <w:rsid w:val="00CA1E92"/>
    <w:rsid w:val="00CA5ACF"/>
    <w:rsid w:val="00CA7379"/>
    <w:rsid w:val="00CB3E79"/>
    <w:rsid w:val="00CC3316"/>
    <w:rsid w:val="00CC6F04"/>
    <w:rsid w:val="00CC721A"/>
    <w:rsid w:val="00CC7445"/>
    <w:rsid w:val="00CD0068"/>
    <w:rsid w:val="00CD1FB7"/>
    <w:rsid w:val="00CD2424"/>
    <w:rsid w:val="00CE2F97"/>
    <w:rsid w:val="00CE5DA9"/>
    <w:rsid w:val="00CF13CB"/>
    <w:rsid w:val="00D008AF"/>
    <w:rsid w:val="00D01B16"/>
    <w:rsid w:val="00D0570E"/>
    <w:rsid w:val="00D109E9"/>
    <w:rsid w:val="00D10C49"/>
    <w:rsid w:val="00D13D9B"/>
    <w:rsid w:val="00D216F2"/>
    <w:rsid w:val="00D279BA"/>
    <w:rsid w:val="00D33AAB"/>
    <w:rsid w:val="00D34C83"/>
    <w:rsid w:val="00D52902"/>
    <w:rsid w:val="00D542F1"/>
    <w:rsid w:val="00D548BA"/>
    <w:rsid w:val="00D66F89"/>
    <w:rsid w:val="00D67D86"/>
    <w:rsid w:val="00D83443"/>
    <w:rsid w:val="00D84BA6"/>
    <w:rsid w:val="00D850DC"/>
    <w:rsid w:val="00D96BDD"/>
    <w:rsid w:val="00DB3CD4"/>
    <w:rsid w:val="00DC1073"/>
    <w:rsid w:val="00DC19F5"/>
    <w:rsid w:val="00DC1F00"/>
    <w:rsid w:val="00DC4207"/>
    <w:rsid w:val="00DC59C2"/>
    <w:rsid w:val="00DC7524"/>
    <w:rsid w:val="00DD0C76"/>
    <w:rsid w:val="00DD3DEB"/>
    <w:rsid w:val="00DD5EC2"/>
    <w:rsid w:val="00DD63CA"/>
    <w:rsid w:val="00DE45A0"/>
    <w:rsid w:val="00E0680C"/>
    <w:rsid w:val="00E23B55"/>
    <w:rsid w:val="00E242EB"/>
    <w:rsid w:val="00E2722D"/>
    <w:rsid w:val="00E316C8"/>
    <w:rsid w:val="00E33AD7"/>
    <w:rsid w:val="00E33F98"/>
    <w:rsid w:val="00E355E2"/>
    <w:rsid w:val="00E526CF"/>
    <w:rsid w:val="00E63DB1"/>
    <w:rsid w:val="00E65B7E"/>
    <w:rsid w:val="00E809BA"/>
    <w:rsid w:val="00E825F1"/>
    <w:rsid w:val="00E82CBD"/>
    <w:rsid w:val="00E93F37"/>
    <w:rsid w:val="00E95CB3"/>
    <w:rsid w:val="00E960E0"/>
    <w:rsid w:val="00EA0A62"/>
    <w:rsid w:val="00EA1C2E"/>
    <w:rsid w:val="00EA2874"/>
    <w:rsid w:val="00EA2E78"/>
    <w:rsid w:val="00EA5CC9"/>
    <w:rsid w:val="00EB55E6"/>
    <w:rsid w:val="00EB561C"/>
    <w:rsid w:val="00EB605F"/>
    <w:rsid w:val="00EC4DDE"/>
    <w:rsid w:val="00EE3651"/>
    <w:rsid w:val="00EE7845"/>
    <w:rsid w:val="00EF0DD8"/>
    <w:rsid w:val="00EF402F"/>
    <w:rsid w:val="00EF679E"/>
    <w:rsid w:val="00EF6C2D"/>
    <w:rsid w:val="00EF7294"/>
    <w:rsid w:val="00F0217D"/>
    <w:rsid w:val="00F06144"/>
    <w:rsid w:val="00F146E1"/>
    <w:rsid w:val="00F14BE1"/>
    <w:rsid w:val="00F15BE6"/>
    <w:rsid w:val="00F17E84"/>
    <w:rsid w:val="00F20B7A"/>
    <w:rsid w:val="00F20BB9"/>
    <w:rsid w:val="00F226F8"/>
    <w:rsid w:val="00F24BB0"/>
    <w:rsid w:val="00F3590A"/>
    <w:rsid w:val="00F36284"/>
    <w:rsid w:val="00F41F26"/>
    <w:rsid w:val="00F4426A"/>
    <w:rsid w:val="00F45274"/>
    <w:rsid w:val="00F53021"/>
    <w:rsid w:val="00F57100"/>
    <w:rsid w:val="00F60F7F"/>
    <w:rsid w:val="00F65636"/>
    <w:rsid w:val="00F6767C"/>
    <w:rsid w:val="00F732C4"/>
    <w:rsid w:val="00F73AC1"/>
    <w:rsid w:val="00F74398"/>
    <w:rsid w:val="00F76385"/>
    <w:rsid w:val="00F772C9"/>
    <w:rsid w:val="00F80BBA"/>
    <w:rsid w:val="00F826E1"/>
    <w:rsid w:val="00F85822"/>
    <w:rsid w:val="00FA1141"/>
    <w:rsid w:val="00FB1D9A"/>
    <w:rsid w:val="00FB37D9"/>
    <w:rsid w:val="00FD0AED"/>
    <w:rsid w:val="00FD38B0"/>
    <w:rsid w:val="00FD53A3"/>
    <w:rsid w:val="00FE6380"/>
    <w:rsid w:val="00FF0EDD"/>
    <w:rsid w:val="00FF25B9"/>
    <w:rsid w:val="00FF6C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5EA6FC1C"/>
  <w15:docId w15:val="{D9C69B17-7ECF-4CCB-97CC-477B8FD0A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B9"/>
    <w:rPr>
      <w:rFonts w:ascii="Open Sans" w:eastAsiaTheme="minorEastAsia" w:hAnsi="Open Sans"/>
      <w:lang w:eastAsia="nb-NO"/>
    </w:rPr>
  </w:style>
  <w:style w:type="paragraph" w:styleId="Overskrift1">
    <w:name w:val="heading 1"/>
    <w:basedOn w:val="Normal"/>
    <w:next w:val="Normal"/>
    <w:link w:val="Overskrift1Tegn"/>
    <w:uiPriority w:val="9"/>
    <w:qFormat/>
    <w:rsid w:val="00EB55E6"/>
    <w:pPr>
      <w:widowControl w:val="0"/>
      <w:autoSpaceDE w:val="0"/>
      <w:autoSpaceDN w:val="0"/>
      <w:adjustRightInd w:val="0"/>
      <w:spacing w:before="120" w:after="0" w:line="480" w:lineRule="atLeast"/>
      <w:ind w:right="-28"/>
      <w:outlineLvl w:val="0"/>
    </w:pPr>
    <w:rPr>
      <w:rFonts w:ascii="Open Sans SemiBold" w:hAnsi="Open Sans SemiBold" w:cs="Arial"/>
      <w:bCs/>
      <w:sz w:val="40"/>
      <w:szCs w:val="40"/>
    </w:rPr>
  </w:style>
  <w:style w:type="paragraph" w:styleId="Overskrift2">
    <w:name w:val="heading 2"/>
    <w:basedOn w:val="Normal"/>
    <w:next w:val="Normal"/>
    <w:link w:val="Overskrift2Tegn"/>
    <w:uiPriority w:val="9"/>
    <w:unhideWhenUsed/>
    <w:qFormat/>
    <w:rsid w:val="004356F8"/>
    <w:pPr>
      <w:widowControl w:val="0"/>
      <w:autoSpaceDE w:val="0"/>
      <w:autoSpaceDN w:val="0"/>
      <w:adjustRightInd w:val="0"/>
      <w:spacing w:after="0" w:line="220" w:lineRule="atLeast"/>
      <w:ind w:right="-31"/>
      <w:outlineLvl w:val="1"/>
    </w:pPr>
    <w:rPr>
      <w:rFonts w:ascii="Open Sans SemiBold" w:hAnsi="Open Sans SemiBold" w:cs="Arial"/>
      <w:bCs/>
      <w:sz w:val="32"/>
      <w:szCs w:val="32"/>
    </w:rPr>
  </w:style>
  <w:style w:type="paragraph" w:styleId="Overskrift3">
    <w:name w:val="heading 3"/>
    <w:basedOn w:val="Normal"/>
    <w:next w:val="Normal"/>
    <w:link w:val="Overskrift3Tegn"/>
    <w:uiPriority w:val="9"/>
    <w:unhideWhenUsed/>
    <w:qFormat/>
    <w:rsid w:val="004356F8"/>
    <w:pPr>
      <w:widowControl w:val="0"/>
      <w:autoSpaceDE w:val="0"/>
      <w:autoSpaceDN w:val="0"/>
      <w:adjustRightInd w:val="0"/>
      <w:spacing w:after="0" w:line="220" w:lineRule="atLeast"/>
      <w:ind w:right="-31"/>
      <w:outlineLvl w:val="2"/>
    </w:pPr>
    <w:rPr>
      <w:rFonts w:cs="Arial"/>
      <w:sz w:val="28"/>
      <w:szCs w:val="28"/>
    </w:rPr>
  </w:style>
  <w:style w:type="paragraph" w:styleId="Overskrift4">
    <w:name w:val="heading 4"/>
    <w:aliases w:val="Avsnittsoverskrift"/>
    <w:basedOn w:val="Normal"/>
    <w:next w:val="Normal"/>
    <w:link w:val="Overskrift4Tegn"/>
    <w:uiPriority w:val="9"/>
    <w:unhideWhenUsed/>
    <w:qFormat/>
    <w:rsid w:val="004356F8"/>
    <w:pPr>
      <w:widowControl w:val="0"/>
      <w:autoSpaceDE w:val="0"/>
      <w:autoSpaceDN w:val="0"/>
      <w:adjustRightInd w:val="0"/>
      <w:spacing w:after="0" w:line="220" w:lineRule="atLeast"/>
      <w:ind w:right="-31"/>
      <w:outlineLvl w:val="3"/>
    </w:pPr>
    <w:rPr>
      <w:rFonts w:ascii="Open Sans SemiBold" w:hAnsi="Open Sans SemiBold" w:cs="Arial"/>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EB605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B605F"/>
    <w:rPr>
      <w:rFonts w:ascii="Tahoma" w:hAnsi="Tahoma" w:cs="Tahoma"/>
      <w:sz w:val="16"/>
      <w:szCs w:val="16"/>
    </w:rPr>
  </w:style>
  <w:style w:type="paragraph" w:styleId="Ingenmellomrom">
    <w:name w:val="No Spacing"/>
    <w:link w:val="IngenmellomromTegn"/>
    <w:uiPriority w:val="1"/>
    <w:rsid w:val="007A55E0"/>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7A55E0"/>
    <w:rPr>
      <w:rFonts w:eastAsiaTheme="minorEastAsia"/>
    </w:rPr>
  </w:style>
  <w:style w:type="paragraph" w:styleId="Topptekst">
    <w:name w:val="header"/>
    <w:basedOn w:val="Normal"/>
    <w:link w:val="TopptekstTegn"/>
    <w:uiPriority w:val="99"/>
    <w:unhideWhenUsed/>
    <w:rsid w:val="007A55E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55E0"/>
    <w:rPr>
      <w:rFonts w:eastAsiaTheme="minorEastAsia"/>
      <w:lang w:eastAsia="nb-NO"/>
    </w:rPr>
  </w:style>
  <w:style w:type="paragraph" w:styleId="Bunntekst">
    <w:name w:val="footer"/>
    <w:basedOn w:val="Normal"/>
    <w:link w:val="BunntekstTegn"/>
    <w:uiPriority w:val="99"/>
    <w:unhideWhenUsed/>
    <w:rsid w:val="007A55E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55E0"/>
    <w:rPr>
      <w:rFonts w:eastAsiaTheme="minorEastAsia"/>
      <w:lang w:eastAsia="nb-NO"/>
    </w:rPr>
  </w:style>
  <w:style w:type="character" w:customStyle="1" w:styleId="Overskrift1Tegn">
    <w:name w:val="Overskrift 1 Tegn"/>
    <w:basedOn w:val="Standardskriftforavsnitt"/>
    <w:link w:val="Overskrift1"/>
    <w:uiPriority w:val="9"/>
    <w:rsid w:val="00EB55E6"/>
    <w:rPr>
      <w:rFonts w:ascii="Open Sans SemiBold" w:eastAsiaTheme="minorEastAsia" w:hAnsi="Open Sans SemiBold" w:cs="Arial"/>
      <w:bCs/>
      <w:sz w:val="40"/>
      <w:szCs w:val="40"/>
      <w:lang w:eastAsia="nb-NO"/>
    </w:rPr>
  </w:style>
  <w:style w:type="character" w:customStyle="1" w:styleId="Overskrift2Tegn">
    <w:name w:val="Overskrift 2 Tegn"/>
    <w:basedOn w:val="Standardskriftforavsnitt"/>
    <w:link w:val="Overskrift2"/>
    <w:uiPriority w:val="9"/>
    <w:rsid w:val="004356F8"/>
    <w:rPr>
      <w:rFonts w:ascii="Open Sans SemiBold" w:eastAsiaTheme="minorEastAsia" w:hAnsi="Open Sans SemiBold" w:cs="Arial"/>
      <w:bCs/>
      <w:sz w:val="32"/>
      <w:szCs w:val="32"/>
      <w:lang w:eastAsia="nb-NO"/>
    </w:rPr>
  </w:style>
  <w:style w:type="character" w:customStyle="1" w:styleId="Overskrift3Tegn">
    <w:name w:val="Overskrift 3 Tegn"/>
    <w:basedOn w:val="Standardskriftforavsnitt"/>
    <w:link w:val="Overskrift3"/>
    <w:uiPriority w:val="9"/>
    <w:rsid w:val="004356F8"/>
    <w:rPr>
      <w:rFonts w:ascii="Open Sans" w:eastAsiaTheme="minorEastAsia" w:hAnsi="Open Sans" w:cs="Arial"/>
      <w:sz w:val="28"/>
      <w:szCs w:val="28"/>
      <w:lang w:eastAsia="nb-NO"/>
    </w:rPr>
  </w:style>
  <w:style w:type="character" w:customStyle="1" w:styleId="Overskrift4Tegn">
    <w:name w:val="Overskrift 4 Tegn"/>
    <w:aliases w:val="Avsnittsoverskrift Tegn"/>
    <w:basedOn w:val="Standardskriftforavsnitt"/>
    <w:link w:val="Overskrift4"/>
    <w:uiPriority w:val="9"/>
    <w:rsid w:val="004356F8"/>
    <w:rPr>
      <w:rFonts w:ascii="Open Sans SemiBold" w:eastAsiaTheme="minorEastAsia" w:hAnsi="Open Sans SemiBold" w:cs="Arial"/>
      <w:bCs/>
      <w:lang w:eastAsia="nb-NO"/>
    </w:rPr>
  </w:style>
  <w:style w:type="paragraph" w:styleId="Undertittel">
    <w:name w:val="Subtitle"/>
    <w:aliases w:val="brødtekst"/>
    <w:basedOn w:val="Normal"/>
    <w:next w:val="Normal"/>
    <w:link w:val="UndertittelTegn"/>
    <w:uiPriority w:val="11"/>
    <w:qFormat/>
    <w:rsid w:val="004356F8"/>
    <w:pPr>
      <w:widowControl w:val="0"/>
      <w:autoSpaceDE w:val="0"/>
      <w:autoSpaceDN w:val="0"/>
      <w:adjustRightInd w:val="0"/>
      <w:spacing w:after="0" w:line="220" w:lineRule="atLeast"/>
      <w:ind w:right="-31"/>
    </w:pPr>
    <w:rPr>
      <w:rFonts w:cs="Arial"/>
      <w:sz w:val="20"/>
      <w:szCs w:val="21"/>
    </w:rPr>
  </w:style>
  <w:style w:type="character" w:customStyle="1" w:styleId="UndertittelTegn">
    <w:name w:val="Undertittel Tegn"/>
    <w:aliases w:val="brødtekst Tegn"/>
    <w:basedOn w:val="Standardskriftforavsnitt"/>
    <w:link w:val="Undertittel"/>
    <w:uiPriority w:val="11"/>
    <w:rsid w:val="004356F8"/>
    <w:rPr>
      <w:rFonts w:ascii="Open Sans" w:eastAsiaTheme="minorEastAsia" w:hAnsi="Open Sans" w:cs="Arial"/>
      <w:sz w:val="20"/>
      <w:szCs w:val="21"/>
      <w:lang w:eastAsia="nb-NO"/>
    </w:rPr>
  </w:style>
  <w:style w:type="character" w:styleId="Svakutheving">
    <w:name w:val="Subtle Emphasis"/>
    <w:aliases w:val="bildetekst"/>
    <w:uiPriority w:val="19"/>
    <w:qFormat/>
    <w:rsid w:val="004356F8"/>
    <w:rPr>
      <w:rFonts w:ascii="Open Sans" w:hAnsi="Open Sans" w:cs="Arial"/>
      <w:b w:val="0"/>
      <w:bCs/>
      <w:sz w:val="18"/>
      <w:szCs w:val="18"/>
    </w:rPr>
  </w:style>
  <w:style w:type="character" w:styleId="Utheving">
    <w:name w:val="Emphasis"/>
    <w:basedOn w:val="Standardskriftforavsnitt"/>
    <w:uiPriority w:val="20"/>
    <w:rsid w:val="001F4F0B"/>
    <w:rPr>
      <w:i/>
      <w:iCs/>
    </w:rPr>
  </w:style>
  <w:style w:type="character" w:styleId="Hyperkobling">
    <w:name w:val="Hyperlink"/>
    <w:basedOn w:val="Standardskriftforavsnitt"/>
    <w:uiPriority w:val="99"/>
    <w:unhideWhenUsed/>
    <w:rsid w:val="0005344A"/>
    <w:rPr>
      <w:color w:val="4C76BA" w:themeColor="hyperlink"/>
      <w:u w:val="single"/>
    </w:rPr>
  </w:style>
  <w:style w:type="paragraph" w:customStyle="1" w:styleId="Forside1">
    <w:name w:val="Forside 1"/>
    <w:basedOn w:val="Normal"/>
    <w:link w:val="Forside1Tegn"/>
    <w:qFormat/>
    <w:rsid w:val="00FF25B9"/>
    <w:pPr>
      <w:widowControl w:val="0"/>
      <w:autoSpaceDE w:val="0"/>
      <w:autoSpaceDN w:val="0"/>
      <w:adjustRightInd w:val="0"/>
      <w:spacing w:after="0" w:line="240" w:lineRule="auto"/>
      <w:ind w:left="170" w:right="-1021"/>
    </w:pPr>
    <w:rPr>
      <w:rFonts w:cs="Open Sans"/>
      <w:sz w:val="52"/>
      <w:szCs w:val="52"/>
    </w:rPr>
  </w:style>
  <w:style w:type="paragraph" w:customStyle="1" w:styleId="Forside2">
    <w:name w:val="Forside 2"/>
    <w:basedOn w:val="Normal"/>
    <w:link w:val="Forside2Tegn"/>
    <w:qFormat/>
    <w:rsid w:val="00FF25B9"/>
    <w:pPr>
      <w:widowControl w:val="0"/>
      <w:autoSpaceDE w:val="0"/>
      <w:autoSpaceDN w:val="0"/>
      <w:adjustRightInd w:val="0"/>
      <w:spacing w:after="0" w:line="240" w:lineRule="auto"/>
      <w:ind w:left="170" w:right="-28"/>
    </w:pPr>
    <w:rPr>
      <w:rFonts w:cs="Open Sans"/>
      <w:bCs/>
      <w:color w:val="7F7F7F" w:themeColor="text1" w:themeTint="80"/>
      <w:sz w:val="28"/>
      <w:szCs w:val="24"/>
    </w:rPr>
  </w:style>
  <w:style w:type="character" w:customStyle="1" w:styleId="Forside1Tegn">
    <w:name w:val="Forside 1 Tegn"/>
    <w:basedOn w:val="Standardskriftforavsnitt"/>
    <w:link w:val="Forside1"/>
    <w:rsid w:val="00FF25B9"/>
    <w:rPr>
      <w:rFonts w:ascii="Open Sans" w:eastAsiaTheme="minorEastAsia" w:hAnsi="Open Sans" w:cs="Open Sans"/>
      <w:sz w:val="52"/>
      <w:szCs w:val="52"/>
      <w:lang w:eastAsia="nb-NO"/>
    </w:rPr>
  </w:style>
  <w:style w:type="character" w:customStyle="1" w:styleId="Forside2Tegn">
    <w:name w:val="Forside 2 Tegn"/>
    <w:basedOn w:val="Standardskriftforavsnitt"/>
    <w:link w:val="Forside2"/>
    <w:rsid w:val="00FF25B9"/>
    <w:rPr>
      <w:rFonts w:ascii="Open Sans" w:eastAsiaTheme="minorEastAsia" w:hAnsi="Open Sans" w:cs="Open Sans"/>
      <w:bCs/>
      <w:color w:val="7F7F7F" w:themeColor="text1" w:themeTint="80"/>
      <w:sz w:val="28"/>
      <w:szCs w:val="24"/>
      <w:lang w:eastAsia="nb-NO"/>
    </w:rPr>
  </w:style>
  <w:style w:type="character" w:styleId="Ulstomtale">
    <w:name w:val="Unresolved Mention"/>
    <w:basedOn w:val="Standardskriftforavsnitt"/>
    <w:uiPriority w:val="99"/>
    <w:semiHidden/>
    <w:unhideWhenUsed/>
    <w:rsid w:val="00483AE2"/>
    <w:rPr>
      <w:color w:val="808080"/>
      <w:shd w:val="clear" w:color="auto" w:fill="E6E6E6"/>
    </w:rPr>
  </w:style>
  <w:style w:type="paragraph" w:customStyle="1" w:styleId="Stil1">
    <w:name w:val="Stil1"/>
    <w:basedOn w:val="Undertittel"/>
    <w:link w:val="Stil1Tegn"/>
    <w:qFormat/>
    <w:rsid w:val="00B846F2"/>
    <w:pPr>
      <w:tabs>
        <w:tab w:val="left" w:pos="5954"/>
      </w:tabs>
    </w:pPr>
    <w:rPr>
      <w:rFonts w:ascii="Open Sans SemiBold" w:hAnsi="Open Sans SemiBold" w:cs="Open Sans SemiBold"/>
      <w:lang w:val="nn-NO"/>
    </w:rPr>
  </w:style>
  <w:style w:type="character" w:customStyle="1" w:styleId="Stil1Tegn">
    <w:name w:val="Stil1 Tegn"/>
    <w:basedOn w:val="UndertittelTegn"/>
    <w:link w:val="Stil1"/>
    <w:rsid w:val="00B846F2"/>
    <w:rPr>
      <w:rFonts w:ascii="Open Sans SemiBold" w:eastAsiaTheme="minorEastAsia" w:hAnsi="Open Sans SemiBold" w:cs="Open Sans SemiBold"/>
      <w:sz w:val="20"/>
      <w:szCs w:val="21"/>
      <w:lang w:val="nn-NO" w:eastAsia="nb-NO"/>
    </w:rPr>
  </w:style>
  <w:style w:type="table" w:styleId="Tabellrutenett">
    <w:name w:val="Table Grid"/>
    <w:basedOn w:val="Vanligtabell"/>
    <w:uiPriority w:val="39"/>
    <w:unhideWhenUsed/>
    <w:rsid w:val="00FF25B9"/>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rsid w:val="00C55917"/>
    <w:pPr>
      <w:ind w:left="720"/>
      <w:contextualSpacing/>
    </w:pPr>
  </w:style>
  <w:style w:type="table" w:customStyle="1" w:styleId="TrykketTabell">
    <w:name w:val="TrykketTabell"/>
    <w:basedOn w:val="Vanligtabell"/>
    <w:uiPriority w:val="99"/>
    <w:qFormat/>
    <w:rsid w:val="00C23104"/>
    <w:pPr>
      <w:spacing w:after="0" w:line="240" w:lineRule="auto"/>
    </w:pPr>
    <w:rPr>
      <w:rFonts w:ascii="Times New Roman" w:eastAsia="Calibri" w:hAnsi="Times New Roman" w:cs="Times New Roman"/>
      <w:sz w:val="20"/>
      <w:szCs w:val="20"/>
    </w:rPr>
    <w:tblPr>
      <w:tblInd w:w="0" w:type="nil"/>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Overskriftforinnholdsfortegnelse">
    <w:name w:val="TOC Heading"/>
    <w:basedOn w:val="Overskrift1"/>
    <w:next w:val="Normal"/>
    <w:uiPriority w:val="39"/>
    <w:unhideWhenUsed/>
    <w:qFormat/>
    <w:rsid w:val="006655C7"/>
    <w:pPr>
      <w:keepNext/>
      <w:keepLines/>
      <w:widowControl/>
      <w:autoSpaceDE/>
      <w:autoSpaceDN/>
      <w:adjustRightInd/>
      <w:spacing w:before="240" w:line="259" w:lineRule="auto"/>
      <w:ind w:right="0"/>
      <w:outlineLvl w:val="9"/>
    </w:pPr>
    <w:rPr>
      <w:rFonts w:asciiTheme="majorHAnsi" w:eastAsiaTheme="majorEastAsia" w:hAnsiTheme="majorHAnsi" w:cstheme="majorBidi"/>
      <w:bCs w:val="0"/>
      <w:color w:val="001A3A" w:themeColor="accent1" w:themeShade="BF"/>
      <w:sz w:val="32"/>
      <w:szCs w:val="32"/>
    </w:rPr>
  </w:style>
  <w:style w:type="paragraph" w:styleId="INNH1">
    <w:name w:val="toc 1"/>
    <w:basedOn w:val="Normal"/>
    <w:next w:val="Normal"/>
    <w:autoRedefine/>
    <w:uiPriority w:val="39"/>
    <w:unhideWhenUsed/>
    <w:rsid w:val="006655C7"/>
    <w:pPr>
      <w:spacing w:after="100"/>
    </w:pPr>
  </w:style>
  <w:style w:type="paragraph" w:styleId="INNH2">
    <w:name w:val="toc 2"/>
    <w:basedOn w:val="Normal"/>
    <w:next w:val="Normal"/>
    <w:autoRedefine/>
    <w:uiPriority w:val="39"/>
    <w:unhideWhenUsed/>
    <w:rsid w:val="006655C7"/>
    <w:pPr>
      <w:spacing w:after="100"/>
      <w:ind w:left="220"/>
    </w:pPr>
  </w:style>
  <w:style w:type="paragraph" w:customStyle="1" w:styleId="Default">
    <w:name w:val="Default"/>
    <w:rsid w:val="0014303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64900">
      <w:bodyDiv w:val="1"/>
      <w:marLeft w:val="0"/>
      <w:marRight w:val="0"/>
      <w:marTop w:val="0"/>
      <w:marBottom w:val="0"/>
      <w:divBdr>
        <w:top w:val="none" w:sz="0" w:space="0" w:color="auto"/>
        <w:left w:val="none" w:sz="0" w:space="0" w:color="auto"/>
        <w:bottom w:val="none" w:sz="0" w:space="0" w:color="auto"/>
        <w:right w:val="none" w:sz="0" w:space="0" w:color="auto"/>
      </w:divBdr>
    </w:div>
    <w:div w:id="338970986">
      <w:bodyDiv w:val="1"/>
      <w:marLeft w:val="0"/>
      <w:marRight w:val="0"/>
      <w:marTop w:val="0"/>
      <w:marBottom w:val="0"/>
      <w:divBdr>
        <w:top w:val="none" w:sz="0" w:space="0" w:color="auto"/>
        <w:left w:val="none" w:sz="0" w:space="0" w:color="auto"/>
        <w:bottom w:val="none" w:sz="0" w:space="0" w:color="auto"/>
        <w:right w:val="none" w:sz="0" w:space="0" w:color="auto"/>
      </w:divBdr>
    </w:div>
    <w:div w:id="351298523">
      <w:bodyDiv w:val="1"/>
      <w:marLeft w:val="0"/>
      <w:marRight w:val="0"/>
      <w:marTop w:val="0"/>
      <w:marBottom w:val="0"/>
      <w:divBdr>
        <w:top w:val="none" w:sz="0" w:space="0" w:color="auto"/>
        <w:left w:val="none" w:sz="0" w:space="0" w:color="auto"/>
        <w:bottom w:val="none" w:sz="0" w:space="0" w:color="auto"/>
        <w:right w:val="none" w:sz="0" w:space="0" w:color="auto"/>
      </w:divBdr>
    </w:div>
    <w:div w:id="799539529">
      <w:bodyDiv w:val="1"/>
      <w:marLeft w:val="0"/>
      <w:marRight w:val="0"/>
      <w:marTop w:val="0"/>
      <w:marBottom w:val="0"/>
      <w:divBdr>
        <w:top w:val="none" w:sz="0" w:space="0" w:color="auto"/>
        <w:left w:val="none" w:sz="0" w:space="0" w:color="auto"/>
        <w:bottom w:val="none" w:sz="0" w:space="0" w:color="auto"/>
        <w:right w:val="none" w:sz="0" w:space="0" w:color="auto"/>
      </w:divBdr>
    </w:div>
    <w:div w:id="809322559">
      <w:bodyDiv w:val="1"/>
      <w:marLeft w:val="0"/>
      <w:marRight w:val="0"/>
      <w:marTop w:val="0"/>
      <w:marBottom w:val="0"/>
      <w:divBdr>
        <w:top w:val="none" w:sz="0" w:space="0" w:color="auto"/>
        <w:left w:val="none" w:sz="0" w:space="0" w:color="auto"/>
        <w:bottom w:val="none" w:sz="0" w:space="0" w:color="auto"/>
        <w:right w:val="none" w:sz="0" w:space="0" w:color="auto"/>
      </w:divBdr>
    </w:div>
    <w:div w:id="896206770">
      <w:bodyDiv w:val="1"/>
      <w:marLeft w:val="0"/>
      <w:marRight w:val="0"/>
      <w:marTop w:val="0"/>
      <w:marBottom w:val="0"/>
      <w:divBdr>
        <w:top w:val="none" w:sz="0" w:space="0" w:color="auto"/>
        <w:left w:val="none" w:sz="0" w:space="0" w:color="auto"/>
        <w:bottom w:val="none" w:sz="0" w:space="0" w:color="auto"/>
        <w:right w:val="none" w:sz="0" w:space="0" w:color="auto"/>
      </w:divBdr>
    </w:div>
    <w:div w:id="999037645">
      <w:bodyDiv w:val="1"/>
      <w:marLeft w:val="0"/>
      <w:marRight w:val="0"/>
      <w:marTop w:val="0"/>
      <w:marBottom w:val="0"/>
      <w:divBdr>
        <w:top w:val="none" w:sz="0" w:space="0" w:color="auto"/>
        <w:left w:val="none" w:sz="0" w:space="0" w:color="auto"/>
        <w:bottom w:val="none" w:sz="0" w:space="0" w:color="auto"/>
        <w:right w:val="none" w:sz="0" w:space="0" w:color="auto"/>
      </w:divBdr>
    </w:div>
    <w:div w:id="1038628057">
      <w:bodyDiv w:val="1"/>
      <w:marLeft w:val="0"/>
      <w:marRight w:val="0"/>
      <w:marTop w:val="0"/>
      <w:marBottom w:val="0"/>
      <w:divBdr>
        <w:top w:val="none" w:sz="0" w:space="0" w:color="auto"/>
        <w:left w:val="none" w:sz="0" w:space="0" w:color="auto"/>
        <w:bottom w:val="none" w:sz="0" w:space="0" w:color="auto"/>
        <w:right w:val="none" w:sz="0" w:space="0" w:color="auto"/>
      </w:divBdr>
    </w:div>
    <w:div w:id="1214275591">
      <w:bodyDiv w:val="1"/>
      <w:marLeft w:val="0"/>
      <w:marRight w:val="0"/>
      <w:marTop w:val="0"/>
      <w:marBottom w:val="0"/>
      <w:divBdr>
        <w:top w:val="none" w:sz="0" w:space="0" w:color="auto"/>
        <w:left w:val="none" w:sz="0" w:space="0" w:color="auto"/>
        <w:bottom w:val="none" w:sz="0" w:space="0" w:color="auto"/>
        <w:right w:val="none" w:sz="0" w:space="0" w:color="auto"/>
      </w:divBdr>
    </w:div>
    <w:div w:id="1294402700">
      <w:bodyDiv w:val="1"/>
      <w:marLeft w:val="0"/>
      <w:marRight w:val="0"/>
      <w:marTop w:val="0"/>
      <w:marBottom w:val="0"/>
      <w:divBdr>
        <w:top w:val="none" w:sz="0" w:space="0" w:color="auto"/>
        <w:left w:val="none" w:sz="0" w:space="0" w:color="auto"/>
        <w:bottom w:val="none" w:sz="0" w:space="0" w:color="auto"/>
        <w:right w:val="none" w:sz="0" w:space="0" w:color="auto"/>
      </w:divBdr>
    </w:div>
    <w:div w:id="1323773537">
      <w:bodyDiv w:val="1"/>
      <w:marLeft w:val="0"/>
      <w:marRight w:val="0"/>
      <w:marTop w:val="0"/>
      <w:marBottom w:val="0"/>
      <w:divBdr>
        <w:top w:val="none" w:sz="0" w:space="0" w:color="auto"/>
        <w:left w:val="none" w:sz="0" w:space="0" w:color="auto"/>
        <w:bottom w:val="none" w:sz="0" w:space="0" w:color="auto"/>
        <w:right w:val="none" w:sz="0" w:space="0" w:color="auto"/>
      </w:divBdr>
    </w:div>
    <w:div w:id="1500341988">
      <w:bodyDiv w:val="1"/>
      <w:marLeft w:val="0"/>
      <w:marRight w:val="0"/>
      <w:marTop w:val="0"/>
      <w:marBottom w:val="0"/>
      <w:divBdr>
        <w:top w:val="none" w:sz="0" w:space="0" w:color="auto"/>
        <w:left w:val="none" w:sz="0" w:space="0" w:color="auto"/>
        <w:bottom w:val="none" w:sz="0" w:space="0" w:color="auto"/>
        <w:right w:val="none" w:sz="0" w:space="0" w:color="auto"/>
      </w:divBdr>
    </w:div>
    <w:div w:id="1517771871">
      <w:bodyDiv w:val="1"/>
      <w:marLeft w:val="0"/>
      <w:marRight w:val="0"/>
      <w:marTop w:val="0"/>
      <w:marBottom w:val="0"/>
      <w:divBdr>
        <w:top w:val="none" w:sz="0" w:space="0" w:color="auto"/>
        <w:left w:val="none" w:sz="0" w:space="0" w:color="auto"/>
        <w:bottom w:val="none" w:sz="0" w:space="0" w:color="auto"/>
        <w:right w:val="none" w:sz="0" w:space="0" w:color="auto"/>
      </w:divBdr>
    </w:div>
    <w:div w:id="1736513227">
      <w:bodyDiv w:val="1"/>
      <w:marLeft w:val="0"/>
      <w:marRight w:val="0"/>
      <w:marTop w:val="0"/>
      <w:marBottom w:val="0"/>
      <w:divBdr>
        <w:top w:val="none" w:sz="0" w:space="0" w:color="auto"/>
        <w:left w:val="none" w:sz="0" w:space="0" w:color="auto"/>
        <w:bottom w:val="none" w:sz="0" w:space="0" w:color="auto"/>
        <w:right w:val="none" w:sz="0" w:space="0" w:color="auto"/>
      </w:divBdr>
    </w:div>
    <w:div w:id="1959944284">
      <w:bodyDiv w:val="1"/>
      <w:marLeft w:val="0"/>
      <w:marRight w:val="0"/>
      <w:marTop w:val="0"/>
      <w:marBottom w:val="0"/>
      <w:divBdr>
        <w:top w:val="none" w:sz="0" w:space="0" w:color="auto"/>
        <w:left w:val="none" w:sz="0" w:space="0" w:color="auto"/>
        <w:bottom w:val="none" w:sz="0" w:space="0" w:color="auto"/>
        <w:right w:val="none" w:sz="0" w:space="0" w:color="auto"/>
      </w:divBdr>
    </w:div>
    <w:div w:id="2103984749">
      <w:bodyDiv w:val="1"/>
      <w:marLeft w:val="0"/>
      <w:marRight w:val="0"/>
      <w:marTop w:val="0"/>
      <w:marBottom w:val="0"/>
      <w:divBdr>
        <w:top w:val="none" w:sz="0" w:space="0" w:color="auto"/>
        <w:left w:val="none" w:sz="0" w:space="0" w:color="auto"/>
        <w:bottom w:val="none" w:sz="0" w:space="0" w:color="auto"/>
        <w:right w:val="none" w:sz="0" w:space="0" w:color="auto"/>
      </w:divBdr>
    </w:div>
    <w:div w:id="213976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jpg"/></Relationships>
</file>

<file path=word/_rels/header3.xml.rels><?xml version="1.0" encoding="UTF-8" standalone="yes"?>
<Relationships xmlns="http://schemas.openxmlformats.org/package/2006/relationships"><Relationship Id="rId1" Type="http://schemas.openxmlformats.org/officeDocument/2006/relationships/image" Target="media/image1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bulkw\AppData\Local\Microsoft\Windows\INetCache\Content.Outlook\VXWHA07X\&#216;konomiske%20n&#248;kkeltall%20pr.%2015.%20mars%202020.dotx" TargetMode="External"/></Relationships>
</file>

<file path=word/theme/theme1.xml><?xml version="1.0" encoding="utf-8"?>
<a:theme xmlns:a="http://schemas.openxmlformats.org/drawingml/2006/main" name="Office-tema">
  <a:themeElements>
    <a:clrScheme name="FMOV">
      <a:dk1>
        <a:sysClr val="windowText" lastClr="000000"/>
      </a:dk1>
      <a:lt1>
        <a:sysClr val="window" lastClr="FFFFFF"/>
      </a:lt1>
      <a:dk2>
        <a:srgbClr val="43545F"/>
      </a:dk2>
      <a:lt2>
        <a:srgbClr val="EFF0EF"/>
      </a:lt2>
      <a:accent1>
        <a:srgbClr val="00244E"/>
      </a:accent1>
      <a:accent2>
        <a:srgbClr val="4C76BA"/>
      </a:accent2>
      <a:accent3>
        <a:srgbClr val="00ADBA"/>
      </a:accent3>
      <a:accent4>
        <a:srgbClr val="BFC2C0"/>
      </a:accent4>
      <a:accent5>
        <a:srgbClr val="F39200"/>
      </a:accent5>
      <a:accent6>
        <a:srgbClr val="C90B1C"/>
      </a:accent6>
      <a:hlink>
        <a:srgbClr val="4C76BA"/>
      </a:hlink>
      <a:folHlink>
        <a:srgbClr val="C90B1C"/>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749519-DEC8-42B1-B0C7-B1E435970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Økonomiske nøkkeltall pr. 15. mars 2020</Template>
  <TotalTime>60</TotalTime>
  <Pages>17</Pages>
  <Words>2195</Words>
  <Characters>11637</Characters>
  <Application>Microsoft Office Word</Application>
  <DocSecurity>0</DocSecurity>
  <Lines>96</Lines>
  <Paragraphs>27</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Krokeide, Astrid Aaserud</dc:creator>
  <cp:lastModifiedBy>Butt, Fakra</cp:lastModifiedBy>
  <cp:revision>10</cp:revision>
  <cp:lastPrinted>2023-03-27T09:19:00Z</cp:lastPrinted>
  <dcterms:created xsi:type="dcterms:W3CDTF">2023-08-01T07:20:00Z</dcterms:created>
  <dcterms:modified xsi:type="dcterms:W3CDTF">2023-09-07T09:32:00Z</dcterms:modified>
</cp:coreProperties>
</file>